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CDB" w:rsidRDefault="003501E1">
      <w:pPr>
        <w:ind w:firstLineChars="600" w:firstLine="1807"/>
        <w:jc w:val="right"/>
        <w:rPr>
          <w:rFonts w:ascii="宋体" w:hAnsi="宋体"/>
          <w:b/>
          <w:sz w:val="30"/>
          <w:szCs w:val="30"/>
        </w:rPr>
      </w:pPr>
      <w:r>
        <w:rPr>
          <w:rFonts w:ascii="宋体" w:hAnsi="宋体" w:hint="eastAsia"/>
          <w:b/>
          <w:sz w:val="30"/>
          <w:szCs w:val="30"/>
        </w:rPr>
        <w:t xml:space="preserve">      </w:t>
      </w:r>
      <w:r>
        <w:rPr>
          <w:rFonts w:ascii="宋体" w:hAnsi="宋体" w:hint="eastAsia"/>
          <w:b/>
          <w:sz w:val="30"/>
          <w:szCs w:val="30"/>
        </w:rPr>
        <w:t>采购编号：</w:t>
      </w:r>
      <w:r>
        <w:rPr>
          <w:rFonts w:ascii="宋体" w:hAnsi="宋体" w:hint="eastAsia"/>
          <w:b/>
          <w:sz w:val="30"/>
          <w:szCs w:val="30"/>
        </w:rPr>
        <w:t xml:space="preserve">[BYZB-2019-043] </w:t>
      </w:r>
    </w:p>
    <w:p w:rsidR="00150CDB" w:rsidRDefault="00150CDB">
      <w:pPr>
        <w:rPr>
          <w:rFonts w:ascii="宋体" w:hAnsi="宋体"/>
          <w:b/>
          <w:sz w:val="36"/>
          <w:szCs w:val="36"/>
        </w:rPr>
      </w:pPr>
    </w:p>
    <w:p w:rsidR="00150CDB" w:rsidRDefault="00150CDB">
      <w:pPr>
        <w:rPr>
          <w:rFonts w:ascii="宋体" w:hAnsi="宋体"/>
          <w:b/>
          <w:sz w:val="52"/>
          <w:szCs w:val="52"/>
        </w:rPr>
      </w:pPr>
    </w:p>
    <w:p w:rsidR="00150CDB" w:rsidRDefault="003501E1">
      <w:pPr>
        <w:jc w:val="center"/>
        <w:rPr>
          <w:rFonts w:ascii="宋体" w:hAnsi="宋体"/>
          <w:b/>
          <w:sz w:val="48"/>
          <w:szCs w:val="48"/>
        </w:rPr>
      </w:pPr>
      <w:r>
        <w:rPr>
          <w:rFonts w:ascii="宋体" w:hAnsi="宋体" w:hint="eastAsia"/>
          <w:b/>
          <w:sz w:val="48"/>
          <w:szCs w:val="48"/>
        </w:rPr>
        <w:t>四川省内江医科学校</w:t>
      </w:r>
      <w:r>
        <w:rPr>
          <w:rFonts w:ascii="宋体" w:hAnsi="宋体" w:hint="eastAsia"/>
          <w:b/>
          <w:sz w:val="48"/>
          <w:szCs w:val="48"/>
        </w:rPr>
        <w:t>2019</w:t>
      </w:r>
      <w:r>
        <w:rPr>
          <w:rFonts w:ascii="宋体" w:hAnsi="宋体" w:hint="eastAsia"/>
          <w:b/>
          <w:sz w:val="48"/>
          <w:szCs w:val="48"/>
        </w:rPr>
        <w:t>级新生医护服采购项目</w:t>
      </w:r>
    </w:p>
    <w:p w:rsidR="00150CDB" w:rsidRDefault="00150CDB">
      <w:pPr>
        <w:rPr>
          <w:rFonts w:ascii="宋体" w:hAnsi="宋体"/>
          <w:b/>
          <w:sz w:val="52"/>
          <w:szCs w:val="52"/>
        </w:rPr>
      </w:pPr>
    </w:p>
    <w:p w:rsidR="00150CDB" w:rsidRDefault="00150CDB">
      <w:pPr>
        <w:pStyle w:val="Default"/>
      </w:pPr>
    </w:p>
    <w:p w:rsidR="00150CDB" w:rsidRDefault="00150CDB">
      <w:pPr>
        <w:pStyle w:val="Default"/>
      </w:pPr>
    </w:p>
    <w:p w:rsidR="00150CDB" w:rsidRDefault="00150CDB">
      <w:pPr>
        <w:rPr>
          <w:rFonts w:ascii="宋体" w:hAnsi="宋体"/>
          <w:b/>
          <w:sz w:val="52"/>
          <w:szCs w:val="52"/>
        </w:rPr>
      </w:pPr>
    </w:p>
    <w:p w:rsidR="00150CDB" w:rsidRDefault="00150CDB">
      <w:pPr>
        <w:pStyle w:val="Default"/>
      </w:pPr>
    </w:p>
    <w:p w:rsidR="00150CDB" w:rsidRDefault="00150CDB">
      <w:pPr>
        <w:pStyle w:val="Default"/>
      </w:pPr>
    </w:p>
    <w:p w:rsidR="00150CDB" w:rsidRDefault="00150CDB">
      <w:pPr>
        <w:pStyle w:val="Default"/>
      </w:pPr>
    </w:p>
    <w:p w:rsidR="00150CDB" w:rsidRDefault="00150CDB">
      <w:pPr>
        <w:pStyle w:val="Default"/>
      </w:pPr>
    </w:p>
    <w:p w:rsidR="00150CDB" w:rsidRDefault="003501E1">
      <w:pPr>
        <w:jc w:val="center"/>
        <w:rPr>
          <w:rFonts w:ascii="宋体" w:hAnsi="宋体"/>
          <w:b/>
          <w:sz w:val="72"/>
          <w:szCs w:val="72"/>
        </w:rPr>
      </w:pPr>
      <w:r>
        <w:rPr>
          <w:rFonts w:ascii="宋体" w:hAnsi="宋体" w:hint="eastAsia"/>
          <w:b/>
          <w:sz w:val="72"/>
          <w:szCs w:val="72"/>
        </w:rPr>
        <w:t>竞争性谈判文件</w:t>
      </w:r>
    </w:p>
    <w:p w:rsidR="00150CDB" w:rsidRDefault="00150CDB">
      <w:pPr>
        <w:spacing w:line="360" w:lineRule="auto"/>
        <w:rPr>
          <w:rFonts w:ascii="宋体" w:hAnsi="宋体"/>
          <w:b/>
          <w:sz w:val="32"/>
          <w:szCs w:val="32"/>
        </w:rPr>
      </w:pPr>
    </w:p>
    <w:p w:rsidR="00150CDB" w:rsidRDefault="00150CDB">
      <w:pPr>
        <w:pStyle w:val="Default"/>
      </w:pPr>
    </w:p>
    <w:p w:rsidR="00150CDB" w:rsidRDefault="00150CDB">
      <w:pPr>
        <w:pStyle w:val="Default"/>
      </w:pPr>
    </w:p>
    <w:p w:rsidR="00150CDB" w:rsidRDefault="00150CDB">
      <w:pPr>
        <w:pStyle w:val="Default"/>
      </w:pPr>
    </w:p>
    <w:p w:rsidR="00150CDB" w:rsidRDefault="00150CDB">
      <w:pPr>
        <w:spacing w:line="360" w:lineRule="auto"/>
        <w:rPr>
          <w:rFonts w:ascii="宋体" w:hAnsi="宋体"/>
          <w:b/>
          <w:sz w:val="32"/>
          <w:szCs w:val="32"/>
        </w:rPr>
      </w:pPr>
    </w:p>
    <w:p w:rsidR="00150CDB" w:rsidRDefault="00150CDB">
      <w:pPr>
        <w:spacing w:line="360" w:lineRule="auto"/>
        <w:rPr>
          <w:rFonts w:ascii="宋体" w:hAnsi="宋体"/>
          <w:b/>
          <w:sz w:val="32"/>
          <w:szCs w:val="32"/>
        </w:rPr>
      </w:pPr>
    </w:p>
    <w:p w:rsidR="00150CDB" w:rsidRDefault="00150CDB">
      <w:pPr>
        <w:spacing w:line="360" w:lineRule="auto"/>
        <w:rPr>
          <w:rFonts w:ascii="宋体" w:hAnsi="宋体"/>
          <w:b/>
          <w:sz w:val="32"/>
          <w:szCs w:val="32"/>
        </w:rPr>
      </w:pPr>
    </w:p>
    <w:p w:rsidR="00150CDB" w:rsidRDefault="003501E1">
      <w:pPr>
        <w:spacing w:line="360" w:lineRule="auto"/>
        <w:jc w:val="center"/>
        <w:rPr>
          <w:rFonts w:ascii="宋体" w:hAnsi="宋体"/>
          <w:b/>
          <w:sz w:val="32"/>
          <w:szCs w:val="32"/>
        </w:rPr>
      </w:pPr>
      <w:r>
        <w:rPr>
          <w:rFonts w:ascii="宋体" w:hAnsi="宋体" w:hint="eastAsia"/>
          <w:b/>
          <w:sz w:val="32"/>
          <w:szCs w:val="32"/>
        </w:rPr>
        <w:t>中国·四川</w:t>
      </w:r>
    </w:p>
    <w:p w:rsidR="00150CDB" w:rsidRDefault="003501E1">
      <w:pPr>
        <w:spacing w:line="360" w:lineRule="auto"/>
        <w:jc w:val="center"/>
        <w:rPr>
          <w:rFonts w:ascii="宋体" w:hAnsi="宋体"/>
          <w:b/>
          <w:sz w:val="32"/>
          <w:szCs w:val="32"/>
        </w:rPr>
      </w:pPr>
      <w:r>
        <w:rPr>
          <w:rFonts w:ascii="宋体" w:hAnsi="宋体" w:hint="eastAsia"/>
          <w:b/>
          <w:sz w:val="32"/>
          <w:szCs w:val="32"/>
        </w:rPr>
        <w:t>四川省内江医科学校</w:t>
      </w:r>
    </w:p>
    <w:p w:rsidR="00150CDB" w:rsidRDefault="003501E1">
      <w:pPr>
        <w:spacing w:line="360" w:lineRule="auto"/>
        <w:jc w:val="center"/>
        <w:rPr>
          <w:rFonts w:ascii="宋体" w:hAnsi="宋体"/>
          <w:b/>
          <w:sz w:val="32"/>
          <w:szCs w:val="32"/>
        </w:rPr>
      </w:pPr>
      <w:r>
        <w:rPr>
          <w:rFonts w:ascii="宋体" w:hAnsi="宋体" w:hint="eastAsia"/>
          <w:b/>
          <w:sz w:val="32"/>
          <w:szCs w:val="32"/>
        </w:rPr>
        <w:t>四川博扬招标代理有限公司</w:t>
      </w:r>
    </w:p>
    <w:p w:rsidR="00150CDB" w:rsidRDefault="003501E1">
      <w:pPr>
        <w:spacing w:line="360" w:lineRule="auto"/>
        <w:jc w:val="center"/>
        <w:rPr>
          <w:rFonts w:ascii="宋体" w:hAnsi="宋体"/>
          <w:b/>
          <w:sz w:val="32"/>
          <w:szCs w:val="32"/>
        </w:rPr>
      </w:pPr>
      <w:r>
        <w:rPr>
          <w:rFonts w:ascii="宋体" w:hAnsi="宋体" w:hint="eastAsia"/>
          <w:b/>
          <w:sz w:val="32"/>
          <w:szCs w:val="32"/>
        </w:rPr>
        <w:t>共同编制</w:t>
      </w:r>
    </w:p>
    <w:p w:rsidR="00150CDB" w:rsidRDefault="003501E1">
      <w:pPr>
        <w:spacing w:line="360" w:lineRule="auto"/>
        <w:jc w:val="center"/>
        <w:rPr>
          <w:rFonts w:ascii="宋体" w:hAnsi="宋体"/>
          <w:sz w:val="24"/>
        </w:rPr>
      </w:pPr>
      <w:r>
        <w:rPr>
          <w:rFonts w:ascii="宋体" w:hAnsi="宋体" w:hint="eastAsia"/>
          <w:b/>
          <w:sz w:val="30"/>
          <w:szCs w:val="30"/>
        </w:rPr>
        <w:t>201</w:t>
      </w:r>
      <w:r>
        <w:rPr>
          <w:rFonts w:ascii="宋体" w:hAnsi="宋体" w:hint="eastAsia"/>
          <w:b/>
          <w:sz w:val="30"/>
          <w:szCs w:val="30"/>
        </w:rPr>
        <w:t>9</w:t>
      </w:r>
      <w:r>
        <w:rPr>
          <w:rFonts w:ascii="宋体" w:hAnsi="宋体"/>
          <w:b/>
          <w:bCs/>
          <w:sz w:val="32"/>
          <w:szCs w:val="32"/>
          <w:lang w:val="zh-CN"/>
        </w:rPr>
        <w:t>年</w:t>
      </w:r>
      <w:r>
        <w:rPr>
          <w:rFonts w:ascii="宋体" w:hAnsi="宋体" w:hint="eastAsia"/>
          <w:b/>
          <w:bCs/>
          <w:sz w:val="32"/>
          <w:szCs w:val="32"/>
          <w:u w:val="single"/>
        </w:rPr>
        <w:t>7</w:t>
      </w:r>
      <w:r>
        <w:rPr>
          <w:rFonts w:ascii="宋体" w:hAnsi="宋体"/>
          <w:b/>
          <w:bCs/>
          <w:sz w:val="32"/>
          <w:szCs w:val="32"/>
          <w:lang w:val="zh-CN"/>
        </w:rPr>
        <w:t>月</w:t>
      </w:r>
    </w:p>
    <w:p w:rsidR="00150CDB" w:rsidRDefault="00150CDB">
      <w:pPr>
        <w:spacing w:line="360" w:lineRule="auto"/>
        <w:rPr>
          <w:rFonts w:ascii="宋体" w:hAnsi="宋体"/>
          <w:b/>
          <w:bCs/>
          <w:sz w:val="24"/>
        </w:rPr>
      </w:pPr>
    </w:p>
    <w:p w:rsidR="00150CDB" w:rsidRDefault="003501E1">
      <w:pPr>
        <w:jc w:val="center"/>
        <w:rPr>
          <w:rFonts w:ascii="宋体" w:hAnsi="宋体"/>
          <w:b/>
          <w:bCs/>
          <w:sz w:val="36"/>
          <w:szCs w:val="36"/>
        </w:rPr>
      </w:pPr>
      <w:bookmarkStart w:id="0" w:name="_Hlt101843627"/>
      <w:bookmarkStart w:id="1" w:name="_Hlt101233737"/>
      <w:bookmarkEnd w:id="0"/>
      <w:bookmarkEnd w:id="1"/>
      <w:r>
        <w:rPr>
          <w:rFonts w:ascii="宋体" w:hAnsi="宋体"/>
          <w:sz w:val="44"/>
          <w:szCs w:val="44"/>
        </w:rPr>
        <w:br w:type="page"/>
      </w:r>
      <w:r>
        <w:rPr>
          <w:rFonts w:ascii="宋体" w:hAnsi="宋体" w:hint="eastAsia"/>
          <w:b/>
          <w:bCs/>
          <w:sz w:val="36"/>
          <w:szCs w:val="36"/>
        </w:rPr>
        <w:lastRenderedPageBreak/>
        <w:t>目</w:t>
      </w:r>
      <w:r>
        <w:rPr>
          <w:rFonts w:ascii="宋体" w:hAnsi="宋体" w:hint="eastAsia"/>
          <w:b/>
          <w:bCs/>
          <w:sz w:val="36"/>
          <w:szCs w:val="36"/>
        </w:rPr>
        <w:t xml:space="preserve">    </w:t>
      </w:r>
      <w:r>
        <w:rPr>
          <w:rFonts w:ascii="宋体" w:hAnsi="宋体" w:hint="eastAsia"/>
          <w:b/>
          <w:bCs/>
          <w:sz w:val="36"/>
          <w:szCs w:val="36"/>
        </w:rPr>
        <w:t>录</w:t>
      </w:r>
    </w:p>
    <w:p w:rsidR="00150CDB" w:rsidRDefault="00150CDB">
      <w:pPr>
        <w:jc w:val="center"/>
        <w:rPr>
          <w:rFonts w:ascii="宋体" w:hAnsi="宋体"/>
          <w:b/>
          <w:bCs/>
          <w:sz w:val="36"/>
          <w:szCs w:val="36"/>
        </w:rPr>
      </w:pPr>
    </w:p>
    <w:p w:rsidR="00150CDB" w:rsidRDefault="00150CDB">
      <w:pPr>
        <w:pStyle w:val="10"/>
        <w:tabs>
          <w:tab w:val="right" w:leader="middleDot" w:pos="8949"/>
        </w:tabs>
        <w:spacing w:line="360" w:lineRule="auto"/>
        <w:rPr>
          <w:rFonts w:ascii="宋体" w:hAnsi="宋体"/>
          <w:sz w:val="24"/>
        </w:rPr>
      </w:pPr>
      <w:r>
        <w:rPr>
          <w:rFonts w:ascii="宋体" w:hAnsi="宋体" w:cs="宋体" w:hint="eastAsia"/>
          <w:sz w:val="28"/>
          <w:szCs w:val="28"/>
        </w:rPr>
        <w:fldChar w:fldCharType="begin"/>
      </w:r>
      <w:r w:rsidR="003501E1">
        <w:rPr>
          <w:rFonts w:ascii="宋体" w:hAnsi="宋体" w:cs="宋体" w:hint="eastAsia"/>
          <w:sz w:val="28"/>
          <w:szCs w:val="28"/>
        </w:rPr>
        <w:instrText xml:space="preserve">TOC \o "1-1" \h \u </w:instrText>
      </w:r>
      <w:r>
        <w:rPr>
          <w:rFonts w:ascii="宋体" w:hAnsi="宋体" w:cs="宋体" w:hint="eastAsia"/>
          <w:sz w:val="28"/>
          <w:szCs w:val="28"/>
        </w:rPr>
        <w:fldChar w:fldCharType="separate"/>
      </w:r>
      <w:hyperlink w:anchor="_Toc508479294" w:history="1">
        <w:r w:rsidR="003501E1">
          <w:rPr>
            <w:rStyle w:val="aa"/>
            <w:rFonts w:ascii="宋体" w:hAnsi="宋体" w:hint="eastAsia"/>
            <w:sz w:val="24"/>
          </w:rPr>
          <w:t>第一章谈判邀请</w:t>
        </w:r>
        <w:r w:rsidR="003501E1">
          <w:rPr>
            <w:rFonts w:ascii="宋体" w:hAnsi="宋体"/>
            <w:sz w:val="24"/>
          </w:rPr>
          <w:tab/>
        </w:r>
        <w:r>
          <w:rPr>
            <w:rFonts w:ascii="宋体" w:hAnsi="宋体"/>
            <w:sz w:val="24"/>
          </w:rPr>
          <w:fldChar w:fldCharType="begin"/>
        </w:r>
        <w:r w:rsidR="003501E1">
          <w:rPr>
            <w:rFonts w:ascii="宋体" w:hAnsi="宋体"/>
            <w:sz w:val="24"/>
          </w:rPr>
          <w:instrText xml:space="preserve"> PAGEREF _Toc508479294 \h </w:instrText>
        </w:r>
        <w:r>
          <w:rPr>
            <w:rFonts w:ascii="宋体" w:hAnsi="宋体"/>
            <w:sz w:val="24"/>
          </w:rPr>
        </w:r>
        <w:r>
          <w:rPr>
            <w:rFonts w:ascii="宋体" w:hAnsi="宋体"/>
            <w:sz w:val="24"/>
          </w:rPr>
          <w:fldChar w:fldCharType="separate"/>
        </w:r>
        <w:r w:rsidR="003501E1">
          <w:rPr>
            <w:rFonts w:ascii="宋体" w:hAnsi="宋体"/>
            <w:sz w:val="24"/>
          </w:rPr>
          <w:t>1</w:t>
        </w:r>
        <w:r>
          <w:rPr>
            <w:rFonts w:ascii="宋体" w:hAnsi="宋体"/>
            <w:sz w:val="24"/>
          </w:rPr>
          <w:fldChar w:fldCharType="end"/>
        </w:r>
      </w:hyperlink>
    </w:p>
    <w:p w:rsidR="00150CDB" w:rsidRDefault="00150CDB">
      <w:pPr>
        <w:pStyle w:val="10"/>
        <w:tabs>
          <w:tab w:val="right" w:leader="middleDot" w:pos="8949"/>
        </w:tabs>
        <w:spacing w:line="360" w:lineRule="auto"/>
        <w:rPr>
          <w:rFonts w:ascii="宋体" w:hAnsi="宋体"/>
          <w:sz w:val="24"/>
        </w:rPr>
      </w:pPr>
      <w:hyperlink w:anchor="_Toc508479295" w:history="1">
        <w:r w:rsidR="003501E1">
          <w:rPr>
            <w:rStyle w:val="aa"/>
            <w:rFonts w:ascii="宋体" w:hAnsi="宋体" w:hint="eastAsia"/>
            <w:sz w:val="24"/>
          </w:rPr>
          <w:t>第二章谈判须知</w:t>
        </w:r>
        <w:r w:rsidR="003501E1">
          <w:rPr>
            <w:rFonts w:ascii="宋体" w:hAnsi="宋体"/>
            <w:sz w:val="24"/>
          </w:rPr>
          <w:tab/>
        </w:r>
        <w:r>
          <w:rPr>
            <w:rFonts w:ascii="宋体" w:hAnsi="宋体"/>
            <w:sz w:val="24"/>
          </w:rPr>
          <w:fldChar w:fldCharType="begin"/>
        </w:r>
        <w:r w:rsidR="003501E1">
          <w:rPr>
            <w:rFonts w:ascii="宋体" w:hAnsi="宋体"/>
            <w:sz w:val="24"/>
          </w:rPr>
          <w:instrText xml:space="preserve"> PAGEREF _Toc508479295 \h </w:instrText>
        </w:r>
        <w:r>
          <w:rPr>
            <w:rFonts w:ascii="宋体" w:hAnsi="宋体"/>
            <w:sz w:val="24"/>
          </w:rPr>
        </w:r>
        <w:r>
          <w:rPr>
            <w:rFonts w:ascii="宋体" w:hAnsi="宋体"/>
            <w:sz w:val="24"/>
          </w:rPr>
          <w:fldChar w:fldCharType="separate"/>
        </w:r>
        <w:r w:rsidR="003501E1">
          <w:rPr>
            <w:rFonts w:ascii="宋体" w:hAnsi="宋体"/>
            <w:sz w:val="24"/>
          </w:rPr>
          <w:t>4</w:t>
        </w:r>
        <w:r>
          <w:rPr>
            <w:rFonts w:ascii="宋体" w:hAnsi="宋体"/>
            <w:sz w:val="24"/>
          </w:rPr>
          <w:fldChar w:fldCharType="end"/>
        </w:r>
      </w:hyperlink>
    </w:p>
    <w:p w:rsidR="00150CDB" w:rsidRDefault="00150CDB">
      <w:pPr>
        <w:pStyle w:val="10"/>
        <w:tabs>
          <w:tab w:val="right" w:leader="middleDot" w:pos="8949"/>
        </w:tabs>
        <w:spacing w:line="360" w:lineRule="auto"/>
        <w:rPr>
          <w:rFonts w:ascii="宋体" w:hAnsi="宋体"/>
          <w:sz w:val="24"/>
        </w:rPr>
      </w:pPr>
      <w:hyperlink w:anchor="_Toc508479296" w:history="1">
        <w:r w:rsidR="003501E1">
          <w:rPr>
            <w:rStyle w:val="aa"/>
            <w:rFonts w:ascii="宋体" w:hAnsi="宋体" w:cs="宋体" w:hint="eastAsia"/>
            <w:sz w:val="24"/>
          </w:rPr>
          <w:t>第三章供应商资格条件要求</w:t>
        </w:r>
        <w:r w:rsidR="003501E1">
          <w:rPr>
            <w:rFonts w:ascii="宋体" w:hAnsi="宋体"/>
            <w:sz w:val="24"/>
          </w:rPr>
          <w:tab/>
        </w:r>
        <w:r>
          <w:rPr>
            <w:rFonts w:ascii="宋体" w:hAnsi="宋体"/>
            <w:sz w:val="24"/>
          </w:rPr>
          <w:fldChar w:fldCharType="begin"/>
        </w:r>
        <w:r w:rsidR="003501E1">
          <w:rPr>
            <w:rFonts w:ascii="宋体" w:hAnsi="宋体"/>
            <w:sz w:val="24"/>
          </w:rPr>
          <w:instrText xml:space="preserve"> PAGEREF _Toc</w:instrText>
        </w:r>
        <w:r w:rsidR="003501E1">
          <w:rPr>
            <w:rFonts w:ascii="宋体" w:hAnsi="宋体"/>
            <w:sz w:val="24"/>
          </w:rPr>
          <w:instrText xml:space="preserve">508479296 \h </w:instrText>
        </w:r>
        <w:r>
          <w:rPr>
            <w:rFonts w:ascii="宋体" w:hAnsi="宋体"/>
            <w:sz w:val="24"/>
          </w:rPr>
        </w:r>
        <w:r>
          <w:rPr>
            <w:rFonts w:ascii="宋体" w:hAnsi="宋体"/>
            <w:sz w:val="24"/>
          </w:rPr>
          <w:fldChar w:fldCharType="separate"/>
        </w:r>
        <w:r w:rsidR="003501E1">
          <w:rPr>
            <w:rFonts w:ascii="宋体" w:hAnsi="宋体"/>
            <w:sz w:val="24"/>
          </w:rPr>
          <w:t>18</w:t>
        </w:r>
        <w:r>
          <w:rPr>
            <w:rFonts w:ascii="宋体" w:hAnsi="宋体"/>
            <w:sz w:val="24"/>
          </w:rPr>
          <w:fldChar w:fldCharType="end"/>
        </w:r>
      </w:hyperlink>
    </w:p>
    <w:p w:rsidR="00150CDB" w:rsidRDefault="00150CDB">
      <w:pPr>
        <w:pStyle w:val="10"/>
        <w:tabs>
          <w:tab w:val="right" w:leader="middleDot" w:pos="8949"/>
        </w:tabs>
        <w:spacing w:line="360" w:lineRule="auto"/>
        <w:rPr>
          <w:rFonts w:ascii="宋体" w:hAnsi="宋体"/>
          <w:sz w:val="24"/>
        </w:rPr>
      </w:pPr>
      <w:hyperlink w:anchor="_Toc508479297" w:history="1">
        <w:r w:rsidR="003501E1">
          <w:rPr>
            <w:rStyle w:val="aa"/>
            <w:rFonts w:ascii="宋体" w:hAnsi="宋体" w:cs="宋体" w:hint="eastAsia"/>
            <w:sz w:val="24"/>
          </w:rPr>
          <w:t>第四章供应商资格证明材料</w:t>
        </w:r>
        <w:r w:rsidR="003501E1">
          <w:rPr>
            <w:rFonts w:ascii="宋体" w:hAnsi="宋体"/>
            <w:sz w:val="24"/>
          </w:rPr>
          <w:tab/>
        </w:r>
        <w:r>
          <w:rPr>
            <w:rFonts w:ascii="宋体" w:hAnsi="宋体"/>
            <w:sz w:val="24"/>
          </w:rPr>
          <w:fldChar w:fldCharType="begin"/>
        </w:r>
        <w:r w:rsidR="003501E1">
          <w:rPr>
            <w:rFonts w:ascii="宋体" w:hAnsi="宋体"/>
            <w:sz w:val="24"/>
          </w:rPr>
          <w:instrText xml:space="preserve"> PAGEREF _Toc508479297 \h </w:instrText>
        </w:r>
        <w:r>
          <w:rPr>
            <w:rFonts w:ascii="宋体" w:hAnsi="宋体"/>
            <w:sz w:val="24"/>
          </w:rPr>
        </w:r>
        <w:r>
          <w:rPr>
            <w:rFonts w:ascii="宋体" w:hAnsi="宋体"/>
            <w:sz w:val="24"/>
          </w:rPr>
          <w:fldChar w:fldCharType="separate"/>
        </w:r>
        <w:r w:rsidR="003501E1">
          <w:rPr>
            <w:rFonts w:ascii="宋体" w:hAnsi="宋体"/>
            <w:sz w:val="24"/>
          </w:rPr>
          <w:t>19</w:t>
        </w:r>
        <w:r>
          <w:rPr>
            <w:rFonts w:ascii="宋体" w:hAnsi="宋体"/>
            <w:sz w:val="24"/>
          </w:rPr>
          <w:fldChar w:fldCharType="end"/>
        </w:r>
      </w:hyperlink>
    </w:p>
    <w:p w:rsidR="00150CDB" w:rsidRDefault="00150CDB">
      <w:pPr>
        <w:pStyle w:val="10"/>
        <w:tabs>
          <w:tab w:val="right" w:leader="middleDot" w:pos="8949"/>
        </w:tabs>
        <w:spacing w:line="360" w:lineRule="auto"/>
        <w:rPr>
          <w:rFonts w:ascii="宋体" w:hAnsi="宋体"/>
          <w:sz w:val="24"/>
        </w:rPr>
      </w:pPr>
      <w:hyperlink w:anchor="_Toc508479298" w:history="1">
        <w:r w:rsidR="003501E1">
          <w:rPr>
            <w:rStyle w:val="aa"/>
            <w:rFonts w:ascii="宋体" w:hAnsi="宋体" w:cs="宋体" w:hint="eastAsia"/>
            <w:sz w:val="24"/>
          </w:rPr>
          <w:t>第五章采购项目技术、服务、政府采购合同内容条款及其他商务要求</w:t>
        </w:r>
        <w:r w:rsidR="003501E1">
          <w:rPr>
            <w:rFonts w:ascii="宋体" w:hAnsi="宋体"/>
            <w:sz w:val="24"/>
          </w:rPr>
          <w:tab/>
        </w:r>
        <w:r>
          <w:rPr>
            <w:rFonts w:ascii="宋体" w:hAnsi="宋体"/>
            <w:sz w:val="24"/>
          </w:rPr>
          <w:fldChar w:fldCharType="begin"/>
        </w:r>
        <w:r w:rsidR="003501E1">
          <w:rPr>
            <w:rFonts w:ascii="宋体" w:hAnsi="宋体"/>
            <w:sz w:val="24"/>
          </w:rPr>
          <w:instrText xml:space="preserve"> PAGEREF _Toc508479298 \h </w:instrText>
        </w:r>
        <w:r>
          <w:rPr>
            <w:rFonts w:ascii="宋体" w:hAnsi="宋体"/>
            <w:sz w:val="24"/>
          </w:rPr>
        </w:r>
        <w:r>
          <w:rPr>
            <w:rFonts w:ascii="宋体" w:hAnsi="宋体"/>
            <w:sz w:val="24"/>
          </w:rPr>
          <w:fldChar w:fldCharType="separate"/>
        </w:r>
        <w:r w:rsidR="003501E1">
          <w:rPr>
            <w:rFonts w:ascii="宋体" w:hAnsi="宋体"/>
            <w:sz w:val="24"/>
          </w:rPr>
          <w:t>19</w:t>
        </w:r>
        <w:r>
          <w:rPr>
            <w:rFonts w:ascii="宋体" w:hAnsi="宋体"/>
            <w:sz w:val="24"/>
          </w:rPr>
          <w:fldChar w:fldCharType="end"/>
        </w:r>
      </w:hyperlink>
    </w:p>
    <w:p w:rsidR="00150CDB" w:rsidRDefault="00150CDB">
      <w:pPr>
        <w:pStyle w:val="10"/>
        <w:tabs>
          <w:tab w:val="right" w:leader="middleDot" w:pos="8949"/>
        </w:tabs>
        <w:spacing w:line="360" w:lineRule="auto"/>
        <w:rPr>
          <w:rFonts w:ascii="宋体" w:hAnsi="宋体"/>
          <w:sz w:val="24"/>
        </w:rPr>
      </w:pPr>
      <w:hyperlink w:anchor="_Toc508479299" w:history="1">
        <w:r w:rsidR="003501E1">
          <w:rPr>
            <w:rStyle w:val="aa"/>
            <w:rFonts w:ascii="宋体" w:hAnsi="宋体" w:cs="宋体" w:hint="eastAsia"/>
            <w:sz w:val="24"/>
          </w:rPr>
          <w:t>第六</w:t>
        </w:r>
        <w:r w:rsidR="003501E1">
          <w:rPr>
            <w:rStyle w:val="aa"/>
            <w:rFonts w:ascii="宋体" w:hAnsi="宋体" w:cs="宋体" w:hint="eastAsia"/>
            <w:sz w:val="24"/>
          </w:rPr>
          <w:t>章采购项目实质性要求</w:t>
        </w:r>
        <w:r w:rsidR="003501E1">
          <w:rPr>
            <w:rFonts w:ascii="宋体" w:hAnsi="宋体"/>
            <w:sz w:val="24"/>
          </w:rPr>
          <w:tab/>
        </w:r>
        <w:r>
          <w:rPr>
            <w:rFonts w:ascii="宋体" w:hAnsi="宋体"/>
            <w:sz w:val="24"/>
          </w:rPr>
          <w:fldChar w:fldCharType="begin"/>
        </w:r>
        <w:r w:rsidR="003501E1">
          <w:rPr>
            <w:rFonts w:ascii="宋体" w:hAnsi="宋体"/>
            <w:sz w:val="24"/>
          </w:rPr>
          <w:instrText xml:space="preserve"> PAGEREF _Toc508479299 \h </w:instrText>
        </w:r>
        <w:r>
          <w:rPr>
            <w:rFonts w:ascii="宋体" w:hAnsi="宋体"/>
            <w:sz w:val="24"/>
          </w:rPr>
        </w:r>
        <w:r>
          <w:rPr>
            <w:rFonts w:ascii="宋体" w:hAnsi="宋体"/>
            <w:sz w:val="24"/>
          </w:rPr>
          <w:fldChar w:fldCharType="separate"/>
        </w:r>
        <w:r w:rsidR="003501E1">
          <w:rPr>
            <w:rFonts w:ascii="宋体" w:hAnsi="宋体"/>
            <w:sz w:val="24"/>
          </w:rPr>
          <w:t>21</w:t>
        </w:r>
        <w:r>
          <w:rPr>
            <w:rFonts w:ascii="宋体" w:hAnsi="宋体"/>
            <w:sz w:val="24"/>
          </w:rPr>
          <w:fldChar w:fldCharType="end"/>
        </w:r>
      </w:hyperlink>
    </w:p>
    <w:p w:rsidR="00150CDB" w:rsidRDefault="00150CDB">
      <w:pPr>
        <w:pStyle w:val="10"/>
        <w:tabs>
          <w:tab w:val="right" w:leader="middleDot" w:pos="8949"/>
        </w:tabs>
        <w:spacing w:line="360" w:lineRule="auto"/>
        <w:rPr>
          <w:rFonts w:ascii="宋体" w:hAnsi="宋体"/>
          <w:sz w:val="24"/>
        </w:rPr>
      </w:pPr>
      <w:hyperlink w:anchor="_Toc508479301" w:history="1">
        <w:r w:rsidR="003501E1">
          <w:rPr>
            <w:rStyle w:val="aa"/>
            <w:rFonts w:ascii="宋体" w:hAnsi="宋体" w:cs="宋体" w:hint="eastAsia"/>
            <w:sz w:val="24"/>
          </w:rPr>
          <w:t>第七章谈判内容、谈判过程中可实质性变动的内容</w:t>
        </w:r>
        <w:r w:rsidR="003501E1">
          <w:rPr>
            <w:rFonts w:ascii="宋体" w:hAnsi="宋体"/>
            <w:sz w:val="24"/>
          </w:rPr>
          <w:tab/>
        </w:r>
        <w:r>
          <w:rPr>
            <w:rFonts w:ascii="宋体" w:hAnsi="宋体"/>
            <w:sz w:val="24"/>
          </w:rPr>
          <w:fldChar w:fldCharType="begin"/>
        </w:r>
        <w:r w:rsidR="003501E1">
          <w:rPr>
            <w:rFonts w:ascii="宋体" w:hAnsi="宋体"/>
            <w:sz w:val="24"/>
          </w:rPr>
          <w:instrText xml:space="preserve"> PAGEREF _Toc508479301 \h </w:instrText>
        </w:r>
        <w:r>
          <w:rPr>
            <w:rFonts w:ascii="宋体" w:hAnsi="宋体"/>
            <w:sz w:val="24"/>
          </w:rPr>
        </w:r>
        <w:r>
          <w:rPr>
            <w:rFonts w:ascii="宋体" w:hAnsi="宋体"/>
            <w:sz w:val="24"/>
          </w:rPr>
          <w:fldChar w:fldCharType="separate"/>
        </w:r>
        <w:r w:rsidR="003501E1">
          <w:rPr>
            <w:rFonts w:ascii="宋体" w:hAnsi="宋体"/>
            <w:sz w:val="24"/>
          </w:rPr>
          <w:t>22</w:t>
        </w:r>
        <w:r>
          <w:rPr>
            <w:rFonts w:ascii="宋体" w:hAnsi="宋体"/>
            <w:sz w:val="24"/>
          </w:rPr>
          <w:fldChar w:fldCharType="end"/>
        </w:r>
      </w:hyperlink>
    </w:p>
    <w:p w:rsidR="00150CDB" w:rsidRDefault="00150CDB">
      <w:pPr>
        <w:pStyle w:val="10"/>
        <w:tabs>
          <w:tab w:val="right" w:leader="middleDot" w:pos="8949"/>
        </w:tabs>
        <w:spacing w:line="360" w:lineRule="auto"/>
        <w:rPr>
          <w:rFonts w:ascii="宋体" w:hAnsi="宋体"/>
          <w:sz w:val="24"/>
        </w:rPr>
      </w:pPr>
      <w:hyperlink w:anchor="_Toc508479302" w:history="1">
        <w:r w:rsidR="003501E1">
          <w:rPr>
            <w:rStyle w:val="aa"/>
            <w:rFonts w:ascii="宋体" w:hAnsi="宋体" w:cs="宋体" w:hint="eastAsia"/>
            <w:sz w:val="24"/>
          </w:rPr>
          <w:t>第八章响应文件格式</w:t>
        </w:r>
        <w:r w:rsidR="003501E1">
          <w:rPr>
            <w:rFonts w:ascii="宋体" w:hAnsi="宋体"/>
            <w:sz w:val="24"/>
          </w:rPr>
          <w:tab/>
        </w:r>
        <w:r>
          <w:rPr>
            <w:rFonts w:ascii="宋体" w:hAnsi="宋体"/>
            <w:sz w:val="24"/>
          </w:rPr>
          <w:fldChar w:fldCharType="begin"/>
        </w:r>
        <w:r w:rsidR="003501E1">
          <w:rPr>
            <w:rFonts w:ascii="宋体" w:hAnsi="宋体"/>
            <w:sz w:val="24"/>
          </w:rPr>
          <w:instrText xml:space="preserve"> PAGEREF _Toc508479302 \h </w:instrText>
        </w:r>
        <w:r>
          <w:rPr>
            <w:rFonts w:ascii="宋体" w:hAnsi="宋体"/>
            <w:sz w:val="24"/>
          </w:rPr>
        </w:r>
        <w:r>
          <w:rPr>
            <w:rFonts w:ascii="宋体" w:hAnsi="宋体"/>
            <w:sz w:val="24"/>
          </w:rPr>
          <w:fldChar w:fldCharType="separate"/>
        </w:r>
        <w:r w:rsidR="003501E1">
          <w:rPr>
            <w:rFonts w:ascii="宋体" w:hAnsi="宋体"/>
            <w:sz w:val="24"/>
          </w:rPr>
          <w:t>23</w:t>
        </w:r>
        <w:r>
          <w:rPr>
            <w:rFonts w:ascii="宋体" w:hAnsi="宋体"/>
            <w:sz w:val="24"/>
          </w:rPr>
          <w:fldChar w:fldCharType="end"/>
        </w:r>
      </w:hyperlink>
    </w:p>
    <w:p w:rsidR="00150CDB" w:rsidRDefault="00150CDB">
      <w:pPr>
        <w:pStyle w:val="10"/>
        <w:tabs>
          <w:tab w:val="right" w:leader="middleDot" w:pos="8949"/>
        </w:tabs>
        <w:spacing w:line="360" w:lineRule="auto"/>
        <w:rPr>
          <w:rFonts w:ascii="宋体" w:hAnsi="宋体"/>
          <w:sz w:val="24"/>
        </w:rPr>
      </w:pPr>
      <w:hyperlink w:anchor="_Toc508479303" w:history="1">
        <w:r w:rsidR="003501E1">
          <w:rPr>
            <w:rStyle w:val="aa"/>
            <w:rFonts w:ascii="宋体" w:hAnsi="宋体" w:cs="宋体" w:hint="eastAsia"/>
            <w:sz w:val="24"/>
          </w:rPr>
          <w:t>第九章评审方法</w:t>
        </w:r>
        <w:r w:rsidR="003501E1">
          <w:rPr>
            <w:rFonts w:ascii="宋体" w:hAnsi="宋体"/>
            <w:sz w:val="24"/>
          </w:rPr>
          <w:tab/>
        </w:r>
        <w:r>
          <w:rPr>
            <w:rFonts w:ascii="宋体" w:hAnsi="宋体"/>
            <w:sz w:val="24"/>
          </w:rPr>
          <w:fldChar w:fldCharType="begin"/>
        </w:r>
        <w:r w:rsidR="003501E1">
          <w:rPr>
            <w:rFonts w:ascii="宋体" w:hAnsi="宋体"/>
            <w:sz w:val="24"/>
          </w:rPr>
          <w:instrText xml:space="preserve"> PAGEREF _Toc508479303 \h </w:instrText>
        </w:r>
        <w:r>
          <w:rPr>
            <w:rFonts w:ascii="宋体" w:hAnsi="宋体"/>
            <w:sz w:val="24"/>
          </w:rPr>
        </w:r>
        <w:r>
          <w:rPr>
            <w:rFonts w:ascii="宋体" w:hAnsi="宋体"/>
            <w:sz w:val="24"/>
          </w:rPr>
          <w:fldChar w:fldCharType="separate"/>
        </w:r>
        <w:r w:rsidR="003501E1">
          <w:rPr>
            <w:rFonts w:ascii="宋体" w:hAnsi="宋体"/>
            <w:sz w:val="24"/>
          </w:rPr>
          <w:t>43</w:t>
        </w:r>
        <w:r>
          <w:rPr>
            <w:rFonts w:ascii="宋体" w:hAnsi="宋体"/>
            <w:sz w:val="24"/>
          </w:rPr>
          <w:fldChar w:fldCharType="end"/>
        </w:r>
      </w:hyperlink>
    </w:p>
    <w:p w:rsidR="00150CDB" w:rsidRDefault="00150CDB">
      <w:pPr>
        <w:pStyle w:val="10"/>
        <w:tabs>
          <w:tab w:val="right" w:leader="middleDot" w:pos="8949"/>
        </w:tabs>
        <w:spacing w:line="360" w:lineRule="auto"/>
        <w:rPr>
          <w:rFonts w:ascii="Calibri" w:hAnsi="Calibri"/>
          <w:szCs w:val="22"/>
        </w:rPr>
      </w:pPr>
      <w:hyperlink w:anchor="_Toc508479304" w:history="1">
        <w:r w:rsidR="003501E1">
          <w:rPr>
            <w:rStyle w:val="aa"/>
            <w:rFonts w:ascii="宋体" w:hAnsi="宋体" w:cs="宋体" w:hint="eastAsia"/>
            <w:sz w:val="24"/>
          </w:rPr>
          <w:t>第十章政府采购合同（草案）</w:t>
        </w:r>
        <w:r w:rsidR="003501E1">
          <w:rPr>
            <w:rFonts w:ascii="宋体" w:hAnsi="宋体"/>
            <w:sz w:val="24"/>
          </w:rPr>
          <w:tab/>
        </w:r>
        <w:r>
          <w:rPr>
            <w:rFonts w:ascii="宋体" w:hAnsi="宋体"/>
            <w:sz w:val="24"/>
          </w:rPr>
          <w:fldChar w:fldCharType="begin"/>
        </w:r>
        <w:r w:rsidR="003501E1">
          <w:rPr>
            <w:rFonts w:ascii="宋体" w:hAnsi="宋体"/>
            <w:sz w:val="24"/>
          </w:rPr>
          <w:instrText xml:space="preserve"> PAGEREF _Toc508479304 \h </w:instrText>
        </w:r>
        <w:r>
          <w:rPr>
            <w:rFonts w:ascii="宋体" w:hAnsi="宋体"/>
            <w:sz w:val="24"/>
          </w:rPr>
        </w:r>
        <w:r>
          <w:rPr>
            <w:rFonts w:ascii="宋体" w:hAnsi="宋体"/>
            <w:sz w:val="24"/>
          </w:rPr>
          <w:fldChar w:fldCharType="separate"/>
        </w:r>
        <w:r w:rsidR="003501E1">
          <w:rPr>
            <w:rFonts w:ascii="宋体" w:hAnsi="宋体"/>
            <w:sz w:val="24"/>
          </w:rPr>
          <w:t>49</w:t>
        </w:r>
        <w:r>
          <w:rPr>
            <w:rFonts w:ascii="宋体" w:hAnsi="宋体"/>
            <w:sz w:val="24"/>
          </w:rPr>
          <w:fldChar w:fldCharType="end"/>
        </w:r>
      </w:hyperlink>
    </w:p>
    <w:p w:rsidR="00150CDB" w:rsidRDefault="00150CDB">
      <w:pPr>
        <w:spacing w:line="480" w:lineRule="auto"/>
        <w:rPr>
          <w:rFonts w:ascii="宋体" w:hAnsi="宋体"/>
          <w:sz w:val="28"/>
          <w:szCs w:val="28"/>
        </w:rPr>
        <w:sectPr w:rsidR="00150CDB">
          <w:headerReference w:type="even" r:id="rId8"/>
          <w:headerReference w:type="default" r:id="rId9"/>
          <w:footerReference w:type="even" r:id="rId10"/>
          <w:headerReference w:type="first" r:id="rId11"/>
          <w:pgSz w:w="11907" w:h="16840"/>
          <w:pgMar w:top="1440" w:right="1474" w:bottom="1440" w:left="1474" w:header="851" w:footer="992" w:gutter="0"/>
          <w:cols w:space="720"/>
          <w:docGrid w:linePitch="312"/>
        </w:sectPr>
      </w:pPr>
      <w:r>
        <w:rPr>
          <w:rFonts w:ascii="宋体" w:hAnsi="宋体" w:cs="宋体" w:hint="eastAsia"/>
          <w:sz w:val="28"/>
          <w:szCs w:val="28"/>
        </w:rPr>
        <w:fldChar w:fldCharType="end"/>
      </w:r>
      <w:bookmarkStart w:id="2" w:name="_Toc24584"/>
    </w:p>
    <w:p w:rsidR="00150CDB" w:rsidRPr="00D25034" w:rsidRDefault="003501E1">
      <w:pPr>
        <w:pStyle w:val="1"/>
        <w:spacing w:line="240" w:lineRule="atLeast"/>
        <w:jc w:val="center"/>
        <w:rPr>
          <w:rFonts w:ascii="宋体" w:hAnsi="宋体"/>
          <w:color w:val="000000" w:themeColor="text1"/>
          <w:sz w:val="36"/>
          <w:szCs w:val="36"/>
        </w:rPr>
      </w:pPr>
      <w:bookmarkStart w:id="3" w:name="_Toc508479294"/>
      <w:r w:rsidRPr="00D25034">
        <w:rPr>
          <w:rFonts w:ascii="宋体" w:hAnsi="宋体" w:hint="eastAsia"/>
          <w:color w:val="000000" w:themeColor="text1"/>
          <w:sz w:val="36"/>
          <w:szCs w:val="36"/>
        </w:rPr>
        <w:lastRenderedPageBreak/>
        <w:t>第一章</w:t>
      </w:r>
      <w:r w:rsidRPr="00D25034">
        <w:rPr>
          <w:rFonts w:ascii="宋体" w:hAnsi="宋体" w:hint="eastAsia"/>
          <w:color w:val="000000" w:themeColor="text1"/>
          <w:sz w:val="36"/>
          <w:szCs w:val="36"/>
        </w:rPr>
        <w:t xml:space="preserve">  </w:t>
      </w:r>
      <w:r w:rsidRPr="00D25034">
        <w:rPr>
          <w:rFonts w:ascii="宋体" w:hAnsi="宋体" w:hint="eastAsia"/>
          <w:color w:val="000000" w:themeColor="text1"/>
          <w:sz w:val="36"/>
          <w:szCs w:val="36"/>
        </w:rPr>
        <w:t>谈判邀请</w:t>
      </w:r>
      <w:bookmarkEnd w:id="2"/>
      <w:bookmarkEnd w:id="3"/>
    </w:p>
    <w:p w:rsidR="00150CDB" w:rsidRPr="00D25034" w:rsidRDefault="003501E1">
      <w:pPr>
        <w:tabs>
          <w:tab w:val="left" w:pos="7665"/>
        </w:tabs>
        <w:spacing w:line="400" w:lineRule="exact"/>
        <w:ind w:firstLineChars="250" w:firstLine="600"/>
        <w:rPr>
          <w:rFonts w:ascii="宋体" w:hAnsi="宋体" w:cs="宋体"/>
          <w:color w:val="000000" w:themeColor="text1"/>
          <w:sz w:val="24"/>
        </w:rPr>
      </w:pPr>
      <w:r w:rsidRPr="00D25034">
        <w:rPr>
          <w:rFonts w:ascii="宋体" w:hAnsi="宋体" w:hint="eastAsia"/>
          <w:bCs/>
          <w:color w:val="000000" w:themeColor="text1"/>
          <w:sz w:val="24"/>
          <w:u w:val="single"/>
        </w:rPr>
        <w:t>四川博扬招标代理有限公司</w:t>
      </w:r>
      <w:r w:rsidRPr="00D25034">
        <w:rPr>
          <w:rFonts w:ascii="宋体" w:hAnsi="宋体" w:hint="eastAsia"/>
          <w:color w:val="000000" w:themeColor="text1"/>
          <w:sz w:val="24"/>
        </w:rPr>
        <w:t>受</w:t>
      </w:r>
      <w:r w:rsidRPr="00D25034">
        <w:rPr>
          <w:rFonts w:ascii="宋体" w:hAnsi="宋体" w:hint="eastAsia"/>
          <w:color w:val="000000" w:themeColor="text1"/>
          <w:sz w:val="24"/>
          <w:u w:val="single"/>
        </w:rPr>
        <w:t>四川省内江医科学校</w:t>
      </w:r>
      <w:r w:rsidRPr="00D25034">
        <w:rPr>
          <w:rFonts w:ascii="宋体" w:hAnsi="宋体" w:hint="eastAsia"/>
          <w:color w:val="000000" w:themeColor="text1"/>
          <w:sz w:val="24"/>
        </w:rPr>
        <w:t>委托，拟对</w:t>
      </w:r>
      <w:r w:rsidRPr="00D25034">
        <w:rPr>
          <w:rFonts w:ascii="宋体" w:hAnsi="宋体" w:hint="eastAsia"/>
          <w:color w:val="000000" w:themeColor="text1"/>
          <w:sz w:val="24"/>
          <w:u w:val="single"/>
        </w:rPr>
        <w:t>四川省内江医科学校</w:t>
      </w:r>
      <w:r w:rsidRPr="00D25034">
        <w:rPr>
          <w:rFonts w:ascii="宋体" w:hAnsi="宋体" w:hint="eastAsia"/>
          <w:color w:val="000000" w:themeColor="text1"/>
          <w:sz w:val="24"/>
          <w:u w:val="single"/>
        </w:rPr>
        <w:t>2019</w:t>
      </w:r>
      <w:r w:rsidRPr="00D25034">
        <w:rPr>
          <w:rFonts w:ascii="宋体" w:hAnsi="宋体" w:hint="eastAsia"/>
          <w:color w:val="000000" w:themeColor="text1"/>
          <w:sz w:val="24"/>
          <w:u w:val="single"/>
        </w:rPr>
        <w:t>级新生医护服采购项目</w:t>
      </w:r>
      <w:r w:rsidRPr="00D25034">
        <w:rPr>
          <w:rFonts w:ascii="宋体" w:hAnsi="宋体" w:cs="宋体" w:hint="eastAsia"/>
          <w:color w:val="000000" w:themeColor="text1"/>
          <w:sz w:val="24"/>
          <w:szCs w:val="32"/>
        </w:rPr>
        <w:t>采用竞争性谈判方式</w:t>
      </w:r>
      <w:r w:rsidRPr="00D25034">
        <w:rPr>
          <w:rFonts w:ascii="宋体" w:hAnsi="宋体" w:cs="宋体" w:hint="eastAsia"/>
          <w:color w:val="000000" w:themeColor="text1"/>
          <w:sz w:val="24"/>
        </w:rPr>
        <w:t>进行采购</w:t>
      </w:r>
      <w:r w:rsidRPr="00D25034">
        <w:rPr>
          <w:rFonts w:ascii="宋体" w:hAnsi="宋体" w:hint="eastAsia"/>
          <w:color w:val="000000" w:themeColor="text1"/>
          <w:sz w:val="24"/>
        </w:rPr>
        <w:t>，</w:t>
      </w:r>
      <w:r w:rsidRPr="00D25034">
        <w:rPr>
          <w:rFonts w:ascii="宋体" w:hAnsi="宋体" w:cs="宋体" w:hint="eastAsia"/>
          <w:color w:val="000000" w:themeColor="text1"/>
          <w:sz w:val="24"/>
        </w:rPr>
        <w:t>特</w:t>
      </w:r>
      <w:r w:rsidRPr="00D25034">
        <w:rPr>
          <w:rFonts w:ascii="宋体" w:hAnsi="宋体" w:cs="宋体" w:hint="eastAsia"/>
          <w:color w:val="000000" w:themeColor="text1"/>
          <w:sz w:val="24"/>
          <w:szCs w:val="28"/>
        </w:rPr>
        <w:t>邀请符合本次采购要求的供应商参加</w:t>
      </w:r>
      <w:r w:rsidRPr="00D25034">
        <w:rPr>
          <w:rFonts w:ascii="宋体" w:hAnsi="宋体" w:cs="宋体" w:hint="eastAsia"/>
          <w:color w:val="000000" w:themeColor="text1"/>
          <w:sz w:val="24"/>
        </w:rPr>
        <w:t>本项目的竞争性谈判</w:t>
      </w:r>
      <w:r w:rsidRPr="00D25034">
        <w:rPr>
          <w:rFonts w:ascii="宋体" w:hAnsi="宋体" w:cs="宋体" w:hint="eastAsia"/>
          <w:color w:val="000000" w:themeColor="text1"/>
          <w:sz w:val="24"/>
          <w:szCs w:val="28"/>
        </w:rPr>
        <w:t>。</w:t>
      </w:r>
    </w:p>
    <w:p w:rsidR="00150CDB" w:rsidRPr="00D25034" w:rsidRDefault="003501E1">
      <w:pPr>
        <w:spacing w:line="360" w:lineRule="auto"/>
        <w:ind w:firstLineChars="200" w:firstLine="482"/>
        <w:rPr>
          <w:rFonts w:ascii="宋体" w:hAnsi="宋体"/>
          <w:b/>
          <w:color w:val="000000" w:themeColor="text1"/>
          <w:sz w:val="24"/>
        </w:rPr>
      </w:pPr>
      <w:r w:rsidRPr="00D25034">
        <w:rPr>
          <w:rFonts w:ascii="宋体" w:hAnsi="宋体" w:hint="eastAsia"/>
          <w:b/>
          <w:color w:val="000000" w:themeColor="text1"/>
          <w:sz w:val="24"/>
        </w:rPr>
        <w:t>一、采购编号：</w:t>
      </w:r>
      <w:r w:rsidRPr="00D25034">
        <w:rPr>
          <w:rFonts w:ascii="宋体" w:hAnsi="宋体" w:hint="eastAsia"/>
          <w:b/>
          <w:color w:val="000000" w:themeColor="text1"/>
          <w:sz w:val="24"/>
        </w:rPr>
        <w:t>BYZB-2019-043</w:t>
      </w:r>
    </w:p>
    <w:p w:rsidR="00150CDB" w:rsidRPr="00D25034" w:rsidRDefault="003501E1">
      <w:pPr>
        <w:spacing w:line="360" w:lineRule="auto"/>
        <w:ind w:rightChars="15" w:right="31" w:firstLineChars="200" w:firstLine="482"/>
        <w:rPr>
          <w:rFonts w:ascii="宋体" w:hAnsi="宋体"/>
          <w:b/>
          <w:color w:val="000000" w:themeColor="text1"/>
          <w:sz w:val="24"/>
          <w:szCs w:val="32"/>
        </w:rPr>
      </w:pPr>
      <w:r w:rsidRPr="00D25034">
        <w:rPr>
          <w:rFonts w:ascii="宋体" w:hAnsi="宋体" w:hint="eastAsia"/>
          <w:b/>
          <w:bCs/>
          <w:color w:val="000000" w:themeColor="text1"/>
          <w:sz w:val="24"/>
        </w:rPr>
        <w:t>二、</w:t>
      </w:r>
      <w:r w:rsidRPr="00D25034">
        <w:rPr>
          <w:rFonts w:ascii="宋体" w:hAnsi="宋体" w:hint="eastAsia"/>
          <w:b/>
          <w:color w:val="000000" w:themeColor="text1"/>
          <w:sz w:val="24"/>
        </w:rPr>
        <w:t>采购项目：</w:t>
      </w:r>
      <w:r w:rsidRPr="00D25034">
        <w:rPr>
          <w:rFonts w:ascii="宋体" w:hAnsi="宋体" w:hint="eastAsia"/>
          <w:b/>
          <w:color w:val="000000" w:themeColor="text1"/>
          <w:sz w:val="24"/>
        </w:rPr>
        <w:t>四川省内江医科学校</w:t>
      </w:r>
      <w:r w:rsidRPr="00D25034">
        <w:rPr>
          <w:rFonts w:ascii="宋体" w:hAnsi="宋体" w:hint="eastAsia"/>
          <w:b/>
          <w:color w:val="000000" w:themeColor="text1"/>
          <w:sz w:val="24"/>
        </w:rPr>
        <w:t>2019</w:t>
      </w:r>
      <w:r w:rsidRPr="00D25034">
        <w:rPr>
          <w:rFonts w:ascii="宋体" w:hAnsi="宋体" w:hint="eastAsia"/>
          <w:b/>
          <w:color w:val="000000" w:themeColor="text1"/>
          <w:sz w:val="24"/>
        </w:rPr>
        <w:t>级新生医护服采购项目</w:t>
      </w:r>
    </w:p>
    <w:p w:rsidR="00150CDB" w:rsidRPr="00D25034" w:rsidRDefault="003501E1">
      <w:pPr>
        <w:spacing w:line="360" w:lineRule="auto"/>
        <w:ind w:rightChars="15" w:right="31" w:firstLineChars="200" w:firstLine="482"/>
        <w:rPr>
          <w:rFonts w:ascii="宋体" w:hAnsi="宋体"/>
          <w:b/>
          <w:bCs/>
          <w:color w:val="000000" w:themeColor="text1"/>
          <w:sz w:val="24"/>
        </w:rPr>
      </w:pPr>
      <w:r w:rsidRPr="00D25034">
        <w:rPr>
          <w:rFonts w:ascii="宋体" w:hAnsi="宋体" w:hint="eastAsia"/>
          <w:b/>
          <w:color w:val="000000" w:themeColor="text1"/>
          <w:sz w:val="24"/>
        </w:rPr>
        <w:t>三、资金来源：</w:t>
      </w:r>
      <w:r w:rsidRPr="00D25034">
        <w:rPr>
          <w:rFonts w:ascii="宋体" w:hAnsi="宋体" w:hint="eastAsia"/>
          <w:b/>
          <w:color w:val="000000" w:themeColor="text1"/>
          <w:sz w:val="24"/>
        </w:rPr>
        <w:t>自有资金</w:t>
      </w:r>
      <w:r w:rsidRPr="00D25034">
        <w:rPr>
          <w:rFonts w:ascii="宋体" w:hAnsi="宋体" w:hint="eastAsia"/>
          <w:b/>
          <w:bCs/>
          <w:color w:val="000000" w:themeColor="text1"/>
          <w:sz w:val="24"/>
        </w:rPr>
        <w:t>；</w:t>
      </w:r>
      <w:r w:rsidRPr="00D25034">
        <w:rPr>
          <w:rFonts w:ascii="宋体" w:hAnsi="宋体" w:hint="eastAsia"/>
          <w:b/>
          <w:bCs/>
          <w:color w:val="000000" w:themeColor="text1"/>
          <w:sz w:val="24"/>
          <w:lang w:val="zh-CN"/>
        </w:rPr>
        <w:t>本项目采购预算金额为人民币</w:t>
      </w:r>
      <w:r w:rsidRPr="00D25034">
        <w:rPr>
          <w:rFonts w:ascii="宋体" w:hAnsi="宋体" w:hint="eastAsia"/>
          <w:b/>
          <w:bCs/>
          <w:color w:val="000000" w:themeColor="text1"/>
          <w:sz w:val="24"/>
          <w:u w:val="single"/>
        </w:rPr>
        <w:t>250500</w:t>
      </w:r>
      <w:r w:rsidRPr="00D25034">
        <w:rPr>
          <w:rFonts w:ascii="宋体" w:hAnsi="宋体" w:hint="eastAsia"/>
          <w:b/>
          <w:bCs/>
          <w:color w:val="000000" w:themeColor="text1"/>
          <w:sz w:val="24"/>
          <w:lang w:val="zh-CN"/>
        </w:rPr>
        <w:t>元</w:t>
      </w:r>
      <w:r w:rsidRPr="00D25034">
        <w:rPr>
          <w:rFonts w:ascii="宋体" w:hAnsi="宋体" w:hint="eastAsia"/>
          <w:b/>
          <w:bCs/>
          <w:color w:val="000000" w:themeColor="text1"/>
          <w:sz w:val="24"/>
        </w:rPr>
        <w:t>。</w:t>
      </w:r>
    </w:p>
    <w:p w:rsidR="00150CDB" w:rsidRPr="00D25034" w:rsidRDefault="003501E1">
      <w:pPr>
        <w:spacing w:line="360" w:lineRule="auto"/>
        <w:ind w:firstLineChars="200" w:firstLine="482"/>
        <w:rPr>
          <w:rFonts w:ascii="宋体" w:hAnsi="宋体"/>
          <w:color w:val="000000" w:themeColor="text1"/>
          <w:sz w:val="24"/>
        </w:rPr>
      </w:pPr>
      <w:r w:rsidRPr="00D25034">
        <w:rPr>
          <w:rFonts w:ascii="宋体" w:hAnsi="宋体" w:hint="eastAsia"/>
          <w:b/>
          <w:color w:val="000000" w:themeColor="text1"/>
          <w:sz w:val="24"/>
        </w:rPr>
        <w:t>四</w:t>
      </w:r>
      <w:r w:rsidRPr="00D25034">
        <w:rPr>
          <w:rFonts w:ascii="宋体" w:hAnsi="宋体" w:hint="eastAsia"/>
          <w:b/>
          <w:bCs/>
          <w:color w:val="000000" w:themeColor="text1"/>
          <w:sz w:val="24"/>
        </w:rPr>
        <w:t>、采购内容</w:t>
      </w:r>
      <w:r w:rsidRPr="00D25034">
        <w:rPr>
          <w:rFonts w:ascii="宋体" w:hAnsi="宋体" w:hint="eastAsia"/>
          <w:b/>
          <w:color w:val="000000" w:themeColor="text1"/>
          <w:sz w:val="24"/>
        </w:rPr>
        <w:t>：</w:t>
      </w:r>
    </w:p>
    <w:p w:rsidR="00150CDB" w:rsidRPr="00D25034" w:rsidRDefault="003501E1">
      <w:pPr>
        <w:tabs>
          <w:tab w:val="left" w:pos="1134"/>
        </w:tabs>
        <w:spacing w:line="520" w:lineRule="exact"/>
        <w:ind w:left="567"/>
        <w:jc w:val="left"/>
        <w:rPr>
          <w:rFonts w:ascii="宋体" w:hAnsi="宋体"/>
          <w:color w:val="000000" w:themeColor="text1"/>
          <w:sz w:val="24"/>
        </w:rPr>
      </w:pPr>
      <w:r w:rsidRPr="00D25034">
        <w:rPr>
          <w:rFonts w:ascii="宋体" w:hAnsi="宋体"/>
          <w:color w:val="000000" w:themeColor="text1"/>
          <w:sz w:val="24"/>
        </w:rPr>
        <w:t>本项目采购内容为</w:t>
      </w:r>
      <w:r w:rsidRPr="00D25034">
        <w:rPr>
          <w:rFonts w:ascii="宋体" w:hAnsi="宋体" w:hint="eastAsia"/>
          <w:color w:val="000000" w:themeColor="text1"/>
          <w:sz w:val="24"/>
          <w:u w:val="single"/>
        </w:rPr>
        <w:t>护士医士服一批</w:t>
      </w:r>
    </w:p>
    <w:p w:rsidR="00150CDB" w:rsidRPr="00D25034" w:rsidRDefault="003501E1">
      <w:pPr>
        <w:spacing w:line="520" w:lineRule="exact"/>
        <w:ind w:firstLine="480"/>
        <w:rPr>
          <w:rFonts w:ascii="宋体" w:hAnsi="宋体"/>
          <w:color w:val="000000" w:themeColor="text1"/>
          <w:sz w:val="24"/>
        </w:rPr>
      </w:pPr>
      <w:r w:rsidRPr="00D25034">
        <w:rPr>
          <w:rFonts w:ascii="宋体" w:hAnsi="宋体"/>
          <w:color w:val="000000" w:themeColor="text1"/>
          <w:sz w:val="24"/>
        </w:rPr>
        <w:t>凡购买竞争性谈判文件的供应商，对</w:t>
      </w:r>
      <w:r w:rsidRPr="00D25034">
        <w:rPr>
          <w:rFonts w:ascii="宋体" w:hAnsi="宋体" w:hint="eastAsia"/>
          <w:color w:val="000000" w:themeColor="text1"/>
          <w:sz w:val="24"/>
        </w:rPr>
        <w:t>谈判</w:t>
      </w:r>
      <w:r w:rsidRPr="00D25034">
        <w:rPr>
          <w:rFonts w:ascii="宋体" w:hAnsi="宋体"/>
          <w:color w:val="000000" w:themeColor="text1"/>
          <w:sz w:val="24"/>
        </w:rPr>
        <w:t>内容进行响应的，必须制作</w:t>
      </w:r>
      <w:r w:rsidRPr="00D25034">
        <w:rPr>
          <w:rFonts w:ascii="宋体" w:hAnsi="宋体" w:hint="eastAsia"/>
          <w:color w:val="000000" w:themeColor="text1"/>
          <w:sz w:val="24"/>
        </w:rPr>
        <w:t>响应文件</w:t>
      </w:r>
      <w:r w:rsidRPr="00D25034">
        <w:rPr>
          <w:rFonts w:ascii="宋体" w:hAnsi="宋体"/>
          <w:color w:val="000000" w:themeColor="text1"/>
          <w:sz w:val="24"/>
        </w:rPr>
        <w:t>，并响应竞争性谈判文件的要求。</w:t>
      </w:r>
    </w:p>
    <w:p w:rsidR="00150CDB" w:rsidRPr="00D25034" w:rsidRDefault="003501E1" w:rsidP="00D25034">
      <w:pPr>
        <w:spacing w:afterLines="50" w:line="420" w:lineRule="exact"/>
        <w:ind w:firstLineChars="200" w:firstLine="480"/>
        <w:rPr>
          <w:rFonts w:ascii="宋体" w:hAnsi="宋体"/>
          <w:color w:val="000000" w:themeColor="text1"/>
          <w:sz w:val="24"/>
          <w:szCs w:val="28"/>
        </w:rPr>
      </w:pPr>
      <w:r w:rsidRPr="00D25034">
        <w:rPr>
          <w:rFonts w:ascii="宋体" w:hAnsi="宋体" w:hint="eastAsia"/>
          <w:color w:val="000000" w:themeColor="text1"/>
          <w:sz w:val="24"/>
          <w:szCs w:val="28"/>
        </w:rPr>
        <w:t>（具体详见竞争性谈判文件第五章）。</w:t>
      </w:r>
    </w:p>
    <w:p w:rsidR="00150CDB" w:rsidRPr="00D25034" w:rsidRDefault="003501E1">
      <w:pPr>
        <w:spacing w:line="400" w:lineRule="exact"/>
        <w:ind w:firstLineChars="200" w:firstLine="482"/>
        <w:rPr>
          <w:rFonts w:ascii="宋体" w:hAnsi="宋体" w:cs="宋体"/>
          <w:b/>
          <w:bCs/>
          <w:color w:val="000000" w:themeColor="text1"/>
          <w:sz w:val="24"/>
        </w:rPr>
      </w:pPr>
      <w:r w:rsidRPr="00D25034">
        <w:rPr>
          <w:rFonts w:ascii="宋体" w:hAnsi="宋体" w:cs="宋体" w:hint="eastAsia"/>
          <w:b/>
          <w:bCs/>
          <w:color w:val="000000" w:themeColor="text1"/>
          <w:sz w:val="24"/>
        </w:rPr>
        <w:t>五、供应商邀请方式</w:t>
      </w:r>
    </w:p>
    <w:p w:rsidR="00150CDB" w:rsidRPr="00D25034" w:rsidRDefault="003501E1">
      <w:pPr>
        <w:pStyle w:val="Default"/>
        <w:spacing w:line="420" w:lineRule="exact"/>
        <w:ind w:firstLineChars="200" w:firstLine="480"/>
        <w:rPr>
          <w:rFonts w:ascii="宋体" w:eastAsia="宋体" w:hAnsi="宋体"/>
          <w:color w:val="000000" w:themeColor="text1"/>
        </w:rPr>
      </w:pPr>
      <w:r w:rsidRPr="00D25034">
        <w:rPr>
          <w:rFonts w:ascii="宋体" w:eastAsia="宋体" w:hAnsi="宋体" w:cs="宋体" w:hint="eastAsia"/>
          <w:bCs/>
          <w:color w:val="000000" w:themeColor="text1"/>
        </w:rPr>
        <w:t>公告方式：本次竞争性谈判邀请在</w:t>
      </w:r>
      <w:r w:rsidRPr="00D25034">
        <w:rPr>
          <w:rFonts w:ascii="宋体" w:eastAsia="宋体" w:hAnsi="宋体" w:cs="宋体" w:hint="eastAsia"/>
          <w:bCs/>
          <w:color w:val="000000" w:themeColor="text1"/>
        </w:rPr>
        <w:t>中国</w:t>
      </w:r>
      <w:r w:rsidRPr="00D25034">
        <w:rPr>
          <w:rFonts w:ascii="宋体" w:eastAsia="宋体" w:hAnsi="宋体" w:cs="宋体" w:hint="eastAsia"/>
          <w:bCs/>
          <w:color w:val="000000" w:themeColor="text1"/>
        </w:rPr>
        <w:t>政府采购网上以公告形式发布</w:t>
      </w:r>
    </w:p>
    <w:p w:rsidR="00150CDB" w:rsidRPr="00D25034" w:rsidRDefault="003501E1" w:rsidP="00D25034">
      <w:pPr>
        <w:spacing w:afterLines="50" w:line="420" w:lineRule="exact"/>
        <w:ind w:firstLineChars="200" w:firstLine="482"/>
        <w:rPr>
          <w:rFonts w:ascii="宋体" w:hAnsi="宋体"/>
          <w:b/>
          <w:bCs/>
          <w:color w:val="000000" w:themeColor="text1"/>
          <w:sz w:val="24"/>
        </w:rPr>
      </w:pPr>
      <w:r w:rsidRPr="00D25034">
        <w:rPr>
          <w:rFonts w:ascii="宋体" w:hAnsi="宋体" w:hint="eastAsia"/>
          <w:b/>
          <w:bCs/>
          <w:color w:val="000000" w:themeColor="text1"/>
          <w:sz w:val="24"/>
        </w:rPr>
        <w:t>六、供应商参加本次政府采购活动应具备下列条件：</w:t>
      </w:r>
    </w:p>
    <w:p w:rsidR="00150CDB" w:rsidRPr="00D25034" w:rsidRDefault="003501E1">
      <w:pPr>
        <w:pStyle w:val="ab"/>
        <w:spacing w:line="420" w:lineRule="exact"/>
        <w:ind w:firstLineChars="250" w:firstLine="600"/>
        <w:rPr>
          <w:rFonts w:ascii="宋体" w:hAnsi="宋体" w:cs="宋体"/>
          <w:color w:val="000000" w:themeColor="text1"/>
          <w:sz w:val="24"/>
        </w:rPr>
      </w:pPr>
      <w:r w:rsidRPr="00D25034">
        <w:rPr>
          <w:rFonts w:ascii="宋体" w:hAnsi="宋体" w:cs="宋体" w:hint="eastAsia"/>
          <w:color w:val="000000" w:themeColor="text1"/>
          <w:sz w:val="24"/>
        </w:rPr>
        <w:t>1</w:t>
      </w:r>
      <w:r w:rsidRPr="00D25034">
        <w:rPr>
          <w:rFonts w:ascii="宋体" w:hAnsi="宋体" w:cs="宋体" w:hint="eastAsia"/>
          <w:color w:val="000000" w:themeColor="text1"/>
          <w:sz w:val="24"/>
        </w:rPr>
        <w:t>、具有独立承担民事责任的能力；</w:t>
      </w:r>
    </w:p>
    <w:p w:rsidR="00150CDB" w:rsidRPr="00D25034" w:rsidRDefault="003501E1">
      <w:pPr>
        <w:tabs>
          <w:tab w:val="left" w:pos="7665"/>
        </w:tabs>
        <w:spacing w:line="400" w:lineRule="exact"/>
        <w:ind w:firstLineChars="250" w:firstLine="600"/>
        <w:rPr>
          <w:rFonts w:ascii="宋体" w:hAnsi="宋体" w:cs="宋体"/>
          <w:color w:val="000000" w:themeColor="text1"/>
          <w:sz w:val="24"/>
        </w:rPr>
      </w:pPr>
      <w:r w:rsidRPr="00D25034">
        <w:rPr>
          <w:rFonts w:ascii="宋体" w:hAnsi="宋体" w:cs="宋体" w:hint="eastAsia"/>
          <w:color w:val="000000" w:themeColor="text1"/>
          <w:sz w:val="24"/>
        </w:rPr>
        <w:t>2</w:t>
      </w:r>
      <w:r w:rsidRPr="00D25034">
        <w:rPr>
          <w:rFonts w:ascii="宋体" w:hAnsi="宋体" w:cs="宋体" w:hint="eastAsia"/>
          <w:color w:val="000000" w:themeColor="text1"/>
          <w:sz w:val="24"/>
        </w:rPr>
        <w:t>、具有良好的商业信誉和健全的财务会计制度；</w:t>
      </w:r>
    </w:p>
    <w:p w:rsidR="00150CDB" w:rsidRPr="00D25034" w:rsidRDefault="003501E1">
      <w:pPr>
        <w:tabs>
          <w:tab w:val="left" w:pos="7665"/>
        </w:tabs>
        <w:spacing w:line="400" w:lineRule="exact"/>
        <w:ind w:firstLineChars="250" w:firstLine="600"/>
        <w:rPr>
          <w:rFonts w:ascii="宋体" w:hAnsi="宋体" w:cs="宋体"/>
          <w:color w:val="000000" w:themeColor="text1"/>
          <w:sz w:val="24"/>
        </w:rPr>
      </w:pPr>
      <w:r w:rsidRPr="00D25034">
        <w:rPr>
          <w:rFonts w:ascii="宋体" w:hAnsi="宋体" w:cs="宋体" w:hint="eastAsia"/>
          <w:color w:val="000000" w:themeColor="text1"/>
          <w:sz w:val="24"/>
        </w:rPr>
        <w:t>3</w:t>
      </w:r>
      <w:r w:rsidRPr="00D25034">
        <w:rPr>
          <w:rFonts w:ascii="宋体" w:hAnsi="宋体" w:cs="宋体" w:hint="eastAsia"/>
          <w:color w:val="000000" w:themeColor="text1"/>
          <w:sz w:val="24"/>
        </w:rPr>
        <w:t>、具有履行合同所必须的设备和专业技术能力；</w:t>
      </w:r>
    </w:p>
    <w:p w:rsidR="00150CDB" w:rsidRPr="00D25034" w:rsidRDefault="003501E1">
      <w:pPr>
        <w:tabs>
          <w:tab w:val="left" w:pos="7665"/>
        </w:tabs>
        <w:spacing w:line="400" w:lineRule="exact"/>
        <w:ind w:firstLineChars="250" w:firstLine="600"/>
        <w:rPr>
          <w:rFonts w:ascii="宋体" w:hAnsi="宋体" w:cs="宋体"/>
          <w:color w:val="000000" w:themeColor="text1"/>
          <w:sz w:val="24"/>
        </w:rPr>
      </w:pPr>
      <w:r w:rsidRPr="00D25034">
        <w:rPr>
          <w:rFonts w:ascii="宋体" w:hAnsi="宋体" w:cs="宋体" w:hint="eastAsia"/>
          <w:color w:val="000000" w:themeColor="text1"/>
          <w:sz w:val="24"/>
        </w:rPr>
        <w:t>4</w:t>
      </w:r>
      <w:r w:rsidRPr="00D25034">
        <w:rPr>
          <w:rFonts w:ascii="宋体" w:hAnsi="宋体" w:cs="宋体" w:hint="eastAsia"/>
          <w:color w:val="000000" w:themeColor="text1"/>
          <w:sz w:val="24"/>
        </w:rPr>
        <w:t>、具有依法缴纳税收和社会保障资金的良好记录；</w:t>
      </w:r>
    </w:p>
    <w:p w:rsidR="00150CDB" w:rsidRPr="00D25034" w:rsidRDefault="003501E1">
      <w:pPr>
        <w:tabs>
          <w:tab w:val="left" w:pos="7665"/>
        </w:tabs>
        <w:spacing w:line="400" w:lineRule="exact"/>
        <w:ind w:firstLineChars="250" w:firstLine="600"/>
        <w:rPr>
          <w:rFonts w:ascii="宋体" w:hAnsi="宋体" w:cs="宋体"/>
          <w:color w:val="000000" w:themeColor="text1"/>
          <w:sz w:val="24"/>
        </w:rPr>
      </w:pPr>
      <w:r w:rsidRPr="00D25034">
        <w:rPr>
          <w:rFonts w:ascii="宋体" w:hAnsi="宋体" w:cs="宋体" w:hint="eastAsia"/>
          <w:color w:val="000000" w:themeColor="text1"/>
          <w:sz w:val="24"/>
        </w:rPr>
        <w:t>5</w:t>
      </w:r>
      <w:r w:rsidRPr="00D25034">
        <w:rPr>
          <w:rFonts w:ascii="宋体" w:hAnsi="宋体" w:cs="宋体" w:hint="eastAsia"/>
          <w:color w:val="000000" w:themeColor="text1"/>
          <w:sz w:val="24"/>
        </w:rPr>
        <w:t>、参加本次政府采购活动前三年内，在经营活动中没有重大违法记录；</w:t>
      </w:r>
    </w:p>
    <w:p w:rsidR="00150CDB" w:rsidRPr="00D25034" w:rsidRDefault="003501E1">
      <w:pPr>
        <w:pStyle w:val="ab"/>
        <w:spacing w:line="420" w:lineRule="exact"/>
        <w:ind w:firstLineChars="250" w:firstLine="600"/>
        <w:rPr>
          <w:rFonts w:ascii="宋体" w:hAnsi="宋体" w:cs="宋体"/>
          <w:color w:val="000000" w:themeColor="text1"/>
          <w:sz w:val="24"/>
        </w:rPr>
      </w:pPr>
      <w:r w:rsidRPr="00D25034">
        <w:rPr>
          <w:rFonts w:ascii="宋体" w:hAnsi="宋体" w:cs="宋体" w:hint="eastAsia"/>
          <w:color w:val="000000" w:themeColor="text1"/>
          <w:sz w:val="24"/>
        </w:rPr>
        <w:t>6</w:t>
      </w:r>
      <w:r w:rsidRPr="00D25034">
        <w:rPr>
          <w:rFonts w:ascii="宋体" w:hAnsi="宋体" w:cs="宋体" w:hint="eastAsia"/>
          <w:color w:val="000000" w:themeColor="text1"/>
          <w:sz w:val="24"/>
        </w:rPr>
        <w:t>、符合法律、行政法规规定的其他条件；</w:t>
      </w:r>
    </w:p>
    <w:p w:rsidR="00150CDB" w:rsidRPr="00D25034" w:rsidRDefault="003501E1">
      <w:pPr>
        <w:pStyle w:val="ab"/>
        <w:spacing w:line="420" w:lineRule="exact"/>
        <w:ind w:firstLineChars="250" w:firstLine="600"/>
        <w:rPr>
          <w:rFonts w:ascii="宋体" w:hAnsi="宋体" w:cs="宋体"/>
          <w:color w:val="000000" w:themeColor="text1"/>
        </w:rPr>
      </w:pPr>
      <w:r w:rsidRPr="00D25034">
        <w:rPr>
          <w:rFonts w:ascii="宋体" w:hAnsi="宋体" w:cs="宋体" w:hint="eastAsia"/>
          <w:color w:val="000000" w:themeColor="text1"/>
          <w:sz w:val="24"/>
        </w:rPr>
        <w:t>7</w:t>
      </w:r>
      <w:r w:rsidRPr="00D25034">
        <w:rPr>
          <w:rFonts w:ascii="宋体" w:hAnsi="宋体" w:cs="宋体" w:hint="eastAsia"/>
          <w:color w:val="000000" w:themeColor="text1"/>
          <w:sz w:val="24"/>
        </w:rPr>
        <w:t>、</w:t>
      </w:r>
      <w:r w:rsidRPr="00D25034">
        <w:rPr>
          <w:rFonts w:ascii="宋体" w:hAnsi="宋体" w:cs="宋体" w:hint="eastAsia"/>
          <w:color w:val="000000" w:themeColor="text1"/>
          <w:sz w:val="24"/>
        </w:rPr>
        <w:t>供应商及其法定代表人</w:t>
      </w:r>
      <w:r w:rsidRPr="00D25034">
        <w:rPr>
          <w:rFonts w:ascii="宋体" w:hAnsi="宋体" w:cs="宋体" w:hint="eastAsia"/>
          <w:color w:val="000000" w:themeColor="text1"/>
          <w:sz w:val="24"/>
        </w:rPr>
        <w:t>/</w:t>
      </w:r>
      <w:r w:rsidRPr="00D25034">
        <w:rPr>
          <w:rFonts w:ascii="宋体" w:hAnsi="宋体" w:cs="宋体" w:hint="eastAsia"/>
          <w:color w:val="000000" w:themeColor="text1"/>
          <w:sz w:val="24"/>
        </w:rPr>
        <w:t>主要负责人在参加本项目政府采购活动前三年无行贿犯罪记录</w:t>
      </w:r>
      <w:r w:rsidRPr="00D25034">
        <w:rPr>
          <w:rFonts w:ascii="宋体" w:hAnsi="宋体" w:cs="宋体" w:hint="eastAsia"/>
          <w:color w:val="000000" w:themeColor="text1"/>
          <w:sz w:val="24"/>
        </w:rPr>
        <w:t>。</w:t>
      </w:r>
    </w:p>
    <w:p w:rsidR="00150CDB" w:rsidRPr="00D25034" w:rsidRDefault="003501E1">
      <w:pPr>
        <w:pStyle w:val="ab"/>
        <w:spacing w:line="420" w:lineRule="exact"/>
        <w:ind w:firstLineChars="250" w:firstLine="602"/>
        <w:rPr>
          <w:rFonts w:ascii="宋体" w:hAnsi="宋体" w:cs="宋体"/>
          <w:color w:val="000000" w:themeColor="text1"/>
          <w:sz w:val="24"/>
        </w:rPr>
      </w:pPr>
      <w:r w:rsidRPr="00D25034">
        <w:rPr>
          <w:rFonts w:ascii="宋体" w:hAnsi="宋体"/>
          <w:b/>
          <w:color w:val="000000" w:themeColor="text1"/>
          <w:sz w:val="24"/>
        </w:rPr>
        <w:t>资格条件要求详见本文件第三章，资格条件证明材料详见本文件第四章。</w:t>
      </w:r>
    </w:p>
    <w:p w:rsidR="00150CDB" w:rsidRPr="00D25034" w:rsidRDefault="003501E1">
      <w:pPr>
        <w:pStyle w:val="ab"/>
        <w:spacing w:line="420" w:lineRule="exact"/>
        <w:ind w:firstLineChars="0" w:firstLine="0"/>
        <w:rPr>
          <w:rFonts w:ascii="宋体" w:hAnsi="宋体"/>
          <w:b/>
          <w:color w:val="000000" w:themeColor="text1"/>
          <w:sz w:val="24"/>
        </w:rPr>
      </w:pPr>
      <w:r w:rsidRPr="00D25034">
        <w:rPr>
          <w:rFonts w:ascii="宋体" w:hAnsi="宋体" w:hint="eastAsia"/>
          <w:b/>
          <w:color w:val="000000" w:themeColor="text1"/>
          <w:sz w:val="24"/>
        </w:rPr>
        <w:t xml:space="preserve">    </w:t>
      </w:r>
      <w:r w:rsidRPr="00D25034">
        <w:rPr>
          <w:rFonts w:ascii="宋体" w:hAnsi="宋体" w:hint="eastAsia"/>
          <w:b/>
          <w:color w:val="000000" w:themeColor="text1"/>
          <w:sz w:val="24"/>
        </w:rPr>
        <w:t>七、拒绝参加本次采购活动的供应商</w:t>
      </w:r>
    </w:p>
    <w:p w:rsidR="00150CDB" w:rsidRPr="00D25034" w:rsidRDefault="003501E1">
      <w:pPr>
        <w:spacing w:line="400" w:lineRule="exact"/>
        <w:ind w:firstLineChars="200" w:firstLine="480"/>
        <w:rPr>
          <w:rFonts w:ascii="宋体" w:hAnsi="宋体" w:cs="宋体"/>
          <w:color w:val="000000" w:themeColor="text1"/>
          <w:sz w:val="24"/>
        </w:rPr>
      </w:pPr>
      <w:r w:rsidRPr="00D25034">
        <w:rPr>
          <w:rFonts w:ascii="宋体" w:hAnsi="宋体" w:cs="宋体" w:hint="eastAsia"/>
          <w:color w:val="000000" w:themeColor="text1"/>
          <w:sz w:val="24"/>
        </w:rPr>
        <w:t>1.</w:t>
      </w:r>
      <w:r w:rsidRPr="00D25034">
        <w:rPr>
          <w:rFonts w:ascii="宋体" w:hAnsi="宋体" w:cs="宋体" w:hint="eastAsia"/>
          <w:color w:val="000000" w:themeColor="text1"/>
          <w:sz w:val="24"/>
        </w:rPr>
        <w:t>根据《关于在政府采购活动中查询及使用信用记录有关问题的通知》（财库〔</w:t>
      </w:r>
      <w:r w:rsidRPr="00D25034">
        <w:rPr>
          <w:rFonts w:ascii="宋体" w:hAnsi="宋体" w:cs="宋体" w:hint="eastAsia"/>
          <w:color w:val="000000" w:themeColor="text1"/>
          <w:sz w:val="24"/>
        </w:rPr>
        <w:t>2016</w:t>
      </w:r>
      <w:r w:rsidRPr="00D25034">
        <w:rPr>
          <w:rFonts w:ascii="宋体" w:hAnsi="宋体" w:cs="宋体" w:hint="eastAsia"/>
          <w:color w:val="000000" w:themeColor="text1"/>
          <w:sz w:val="24"/>
        </w:rPr>
        <w:t>〕</w:t>
      </w:r>
      <w:r w:rsidRPr="00D25034">
        <w:rPr>
          <w:rFonts w:ascii="宋体" w:hAnsi="宋体" w:cs="宋体" w:hint="eastAsia"/>
          <w:color w:val="000000" w:themeColor="text1"/>
          <w:sz w:val="24"/>
        </w:rPr>
        <w:t>125</w:t>
      </w:r>
      <w:r w:rsidRPr="00D25034">
        <w:rPr>
          <w:rFonts w:ascii="宋体" w:hAnsi="宋体" w:cs="宋体" w:hint="eastAsia"/>
          <w:color w:val="000000" w:themeColor="text1"/>
          <w:sz w:val="24"/>
        </w:rPr>
        <w:t>号）的要求，采购代理机构将通过“信用中国”网站（</w:t>
      </w:r>
      <w:r w:rsidRPr="00D25034">
        <w:rPr>
          <w:rFonts w:ascii="宋体" w:hAnsi="宋体" w:cs="宋体" w:hint="eastAsia"/>
          <w:color w:val="000000" w:themeColor="text1"/>
          <w:sz w:val="24"/>
        </w:rPr>
        <w:t>www.creditchina.gov.cn</w:t>
      </w:r>
      <w:r w:rsidRPr="00D25034">
        <w:rPr>
          <w:rFonts w:ascii="宋体" w:hAnsi="宋体" w:cs="宋体" w:hint="eastAsia"/>
          <w:color w:val="000000" w:themeColor="text1"/>
          <w:sz w:val="24"/>
        </w:rPr>
        <w:t>）、“中国政府采购网”网站（</w:t>
      </w:r>
      <w:r w:rsidRPr="00D25034">
        <w:rPr>
          <w:rFonts w:ascii="宋体" w:hAnsi="宋体" w:cs="宋体" w:hint="eastAsia"/>
          <w:color w:val="000000" w:themeColor="text1"/>
          <w:sz w:val="24"/>
        </w:rPr>
        <w:t>www.ccgp.gov.cn</w:t>
      </w:r>
      <w:r w:rsidRPr="00D25034">
        <w:rPr>
          <w:rFonts w:ascii="宋体" w:hAnsi="宋体" w:cs="宋体" w:hint="eastAsia"/>
          <w:color w:val="000000" w:themeColor="text1"/>
          <w:sz w:val="24"/>
        </w:rPr>
        <w:t>）等渠道查询供应商在采购公告发布之日前的信用记录并保存信用记录结果网页截</w:t>
      </w:r>
      <w:r w:rsidRPr="00D25034">
        <w:rPr>
          <w:rFonts w:ascii="宋体" w:hAnsi="宋体" w:cs="宋体" w:hint="eastAsia"/>
          <w:color w:val="000000" w:themeColor="text1"/>
          <w:sz w:val="24"/>
        </w:rPr>
        <w:lastRenderedPageBreak/>
        <w:t>图，</w:t>
      </w:r>
      <w:r w:rsidRPr="00D25034">
        <w:rPr>
          <w:rFonts w:ascii="宋体" w:hAnsi="宋体" w:cs="宋体" w:hint="eastAsia"/>
          <w:color w:val="000000" w:themeColor="text1"/>
          <w:sz w:val="24"/>
        </w:rPr>
        <w:t>拒绝列入</w:t>
      </w:r>
      <w:r w:rsidRPr="00D25034">
        <w:rPr>
          <w:rFonts w:ascii="宋体" w:hAnsi="宋体" w:cs="宋体" w:hint="eastAsia"/>
          <w:color w:val="000000" w:themeColor="text1"/>
          <w:sz w:val="24"/>
        </w:rPr>
        <w:t>失信被执行人名单、重大税收违法案件当事人名单、政府采购严重违法失信行为记录名单中的供应商参加本项目的采购活动</w:t>
      </w:r>
    </w:p>
    <w:p w:rsidR="00150CDB" w:rsidRPr="00D25034" w:rsidRDefault="003501E1">
      <w:pPr>
        <w:pStyle w:val="ab"/>
        <w:spacing w:line="420" w:lineRule="exact"/>
        <w:ind w:firstLine="480"/>
        <w:rPr>
          <w:rFonts w:ascii="宋体" w:hAnsi="宋体" w:cs="宋体"/>
          <w:color w:val="000000" w:themeColor="text1"/>
          <w:sz w:val="24"/>
        </w:rPr>
      </w:pPr>
      <w:r w:rsidRPr="00D25034">
        <w:rPr>
          <w:rFonts w:ascii="宋体" w:hAnsi="宋体" w:cs="宋体" w:hint="eastAsia"/>
          <w:color w:val="000000" w:themeColor="text1"/>
          <w:sz w:val="24"/>
        </w:rPr>
        <w:t>2.</w:t>
      </w:r>
      <w:r w:rsidRPr="00D25034">
        <w:rPr>
          <w:rFonts w:ascii="宋体" w:hAnsi="宋体" w:cs="宋体" w:hint="eastAsia"/>
          <w:color w:val="000000" w:themeColor="text1"/>
          <w:sz w:val="24"/>
        </w:rPr>
        <w:t>为采购项目提供整体设计、规范编制或者项目管理、监理、检测等服务的供应商，不得</w:t>
      </w:r>
      <w:r w:rsidRPr="00D25034">
        <w:rPr>
          <w:rFonts w:ascii="宋体" w:hAnsi="宋体" w:cs="宋体" w:hint="eastAsia"/>
          <w:color w:val="000000" w:themeColor="text1"/>
          <w:sz w:val="24"/>
        </w:rPr>
        <w:t>参加本采购项目。供应商为采购人、采购代理机构在确定采购需求、编制谈判文件过程中提供咨询论证，其提供的咨询论证意见成为谈判文件中规定的供应商资格条件、技术服务商务要求、评审因素和标准、政府采购合同等实质性内容条款的，视同为采购项目提供规范编制。</w:t>
      </w:r>
    </w:p>
    <w:p w:rsidR="00150CDB" w:rsidRPr="00D25034" w:rsidRDefault="003501E1">
      <w:pPr>
        <w:spacing w:after="50" w:line="420" w:lineRule="exact"/>
        <w:ind w:firstLineChars="200" w:firstLine="482"/>
        <w:rPr>
          <w:rFonts w:ascii="宋体" w:hAnsi="宋体"/>
          <w:b/>
          <w:color w:val="000000" w:themeColor="text1"/>
          <w:sz w:val="24"/>
        </w:rPr>
      </w:pPr>
      <w:r w:rsidRPr="00D25034">
        <w:rPr>
          <w:rFonts w:ascii="宋体" w:hAnsi="宋体" w:hint="eastAsia"/>
          <w:b/>
          <w:color w:val="000000" w:themeColor="text1"/>
          <w:sz w:val="24"/>
        </w:rPr>
        <w:t>八、谈判文件获取时间、地点：</w:t>
      </w:r>
    </w:p>
    <w:p w:rsidR="00150CDB" w:rsidRPr="00D25034" w:rsidRDefault="003501E1">
      <w:pPr>
        <w:spacing w:after="50" w:line="420" w:lineRule="exact"/>
        <w:ind w:firstLineChars="200" w:firstLine="480"/>
        <w:rPr>
          <w:color w:val="000000" w:themeColor="text1"/>
        </w:rPr>
      </w:pPr>
      <w:r w:rsidRPr="00D25034">
        <w:rPr>
          <w:rFonts w:ascii="宋体" w:hAnsi="宋体" w:hint="eastAsia"/>
          <w:color w:val="000000" w:themeColor="text1"/>
          <w:sz w:val="24"/>
        </w:rPr>
        <w:t>竞争性谈判文件自</w:t>
      </w:r>
      <w:r w:rsidRPr="00D25034">
        <w:rPr>
          <w:rFonts w:ascii="宋体" w:hAnsi="宋体" w:hint="eastAsia"/>
          <w:color w:val="000000" w:themeColor="text1"/>
          <w:sz w:val="24"/>
        </w:rPr>
        <w:t>20</w:t>
      </w:r>
      <w:r w:rsidRPr="00D25034">
        <w:rPr>
          <w:rFonts w:ascii="宋体" w:hAnsi="宋体" w:hint="eastAsia"/>
          <w:color w:val="000000" w:themeColor="text1"/>
          <w:sz w:val="24"/>
        </w:rPr>
        <w:t>19</w:t>
      </w:r>
      <w:r w:rsidRPr="00D25034">
        <w:rPr>
          <w:rFonts w:ascii="宋体" w:hAnsi="宋体" w:hint="eastAsia"/>
          <w:color w:val="000000" w:themeColor="text1"/>
          <w:sz w:val="24"/>
        </w:rPr>
        <w:t>年</w:t>
      </w:r>
      <w:r w:rsidRPr="00D25034">
        <w:rPr>
          <w:rFonts w:ascii="宋体" w:hAnsi="宋体" w:hint="eastAsia"/>
          <w:color w:val="000000" w:themeColor="text1"/>
          <w:sz w:val="24"/>
          <w:u w:val="single"/>
        </w:rPr>
        <w:t xml:space="preserve"> 7 </w:t>
      </w:r>
      <w:r w:rsidRPr="00D25034">
        <w:rPr>
          <w:rFonts w:ascii="宋体" w:hAnsi="宋体" w:hint="eastAsia"/>
          <w:color w:val="000000" w:themeColor="text1"/>
          <w:sz w:val="24"/>
        </w:rPr>
        <w:t>月</w:t>
      </w:r>
      <w:r w:rsidRPr="00D25034">
        <w:rPr>
          <w:rFonts w:ascii="宋体" w:hAnsi="宋体" w:hint="eastAsia"/>
          <w:color w:val="000000" w:themeColor="text1"/>
          <w:sz w:val="24"/>
          <w:u w:val="single"/>
        </w:rPr>
        <w:t xml:space="preserve"> 23 </w:t>
      </w:r>
      <w:r w:rsidRPr="00D25034">
        <w:rPr>
          <w:rFonts w:ascii="宋体" w:hAnsi="宋体" w:hint="eastAsia"/>
          <w:color w:val="000000" w:themeColor="text1"/>
          <w:sz w:val="24"/>
        </w:rPr>
        <w:t>日至</w:t>
      </w:r>
      <w:r w:rsidRPr="00D25034">
        <w:rPr>
          <w:rFonts w:ascii="宋体" w:hAnsi="宋体" w:hint="eastAsia"/>
          <w:color w:val="000000" w:themeColor="text1"/>
          <w:sz w:val="24"/>
        </w:rPr>
        <w:t>201</w:t>
      </w:r>
      <w:r w:rsidRPr="00D25034">
        <w:rPr>
          <w:rFonts w:ascii="宋体" w:hAnsi="宋体" w:hint="eastAsia"/>
          <w:color w:val="000000" w:themeColor="text1"/>
          <w:sz w:val="24"/>
        </w:rPr>
        <w:t>9</w:t>
      </w:r>
      <w:r w:rsidRPr="00D25034">
        <w:rPr>
          <w:rFonts w:ascii="宋体" w:hAnsi="宋体" w:hint="eastAsia"/>
          <w:color w:val="000000" w:themeColor="text1"/>
          <w:sz w:val="24"/>
        </w:rPr>
        <w:t>年</w:t>
      </w:r>
      <w:r w:rsidRPr="00D25034">
        <w:rPr>
          <w:rFonts w:ascii="宋体" w:hAnsi="宋体" w:hint="eastAsia"/>
          <w:color w:val="000000" w:themeColor="text1"/>
          <w:sz w:val="24"/>
          <w:u w:val="single"/>
        </w:rPr>
        <w:t xml:space="preserve"> 7 </w:t>
      </w:r>
      <w:r w:rsidRPr="00D25034">
        <w:rPr>
          <w:rFonts w:ascii="宋体" w:hAnsi="宋体" w:hint="eastAsia"/>
          <w:color w:val="000000" w:themeColor="text1"/>
          <w:sz w:val="24"/>
        </w:rPr>
        <w:t>月</w:t>
      </w:r>
      <w:r w:rsidRPr="00D25034">
        <w:rPr>
          <w:rFonts w:ascii="宋体" w:hAnsi="宋体" w:hint="eastAsia"/>
          <w:color w:val="000000" w:themeColor="text1"/>
          <w:sz w:val="24"/>
          <w:u w:val="single"/>
        </w:rPr>
        <w:t xml:space="preserve"> 24 </w:t>
      </w:r>
      <w:r w:rsidRPr="00D25034">
        <w:rPr>
          <w:rFonts w:ascii="宋体" w:hAnsi="宋体" w:hint="eastAsia"/>
          <w:color w:val="000000" w:themeColor="text1"/>
          <w:sz w:val="24"/>
        </w:rPr>
        <w:t>日</w:t>
      </w:r>
      <w:r w:rsidRPr="00D25034">
        <w:rPr>
          <w:rFonts w:ascii="宋体" w:hAnsi="宋体" w:hint="eastAsia"/>
          <w:color w:val="000000" w:themeColor="text1"/>
          <w:sz w:val="24"/>
        </w:rPr>
        <w:t>9:30-16:00</w:t>
      </w:r>
      <w:r w:rsidRPr="00D25034">
        <w:rPr>
          <w:rFonts w:ascii="宋体" w:hAnsi="宋体" w:hint="eastAsia"/>
          <w:color w:val="000000" w:themeColor="text1"/>
          <w:sz w:val="24"/>
          <w:szCs w:val="28"/>
        </w:rPr>
        <w:t>（北京时间，法定节假日除外）</w:t>
      </w:r>
      <w:r w:rsidRPr="00D25034">
        <w:rPr>
          <w:rFonts w:ascii="宋体" w:hAnsi="宋体" w:hint="eastAsia"/>
          <w:color w:val="000000" w:themeColor="text1"/>
          <w:sz w:val="24"/>
        </w:rPr>
        <w:t>在</w:t>
      </w:r>
      <w:r w:rsidRPr="00D25034">
        <w:rPr>
          <w:rFonts w:ascii="宋体" w:hAnsi="宋体" w:hint="eastAsia"/>
          <w:color w:val="000000" w:themeColor="text1"/>
          <w:sz w:val="24"/>
          <w:szCs w:val="28"/>
          <w:u w:val="single"/>
        </w:rPr>
        <w:t>四川博扬招标代理有限公司</w:t>
      </w:r>
      <w:r w:rsidRPr="00D25034">
        <w:rPr>
          <w:rFonts w:ascii="宋体" w:hAnsi="宋体" w:hint="eastAsia"/>
          <w:color w:val="000000" w:themeColor="text1"/>
          <w:sz w:val="24"/>
          <w:u w:val="single"/>
        </w:rPr>
        <w:t>（</w:t>
      </w:r>
      <w:r w:rsidRPr="00D25034">
        <w:rPr>
          <w:rFonts w:ascii="宋体" w:hAnsi="宋体" w:hint="eastAsia"/>
          <w:color w:val="000000" w:themeColor="text1"/>
          <w:sz w:val="24"/>
          <w:u w:val="single"/>
        </w:rPr>
        <w:t>内江市东兴区太白路</w:t>
      </w:r>
      <w:r w:rsidRPr="00D25034">
        <w:rPr>
          <w:rFonts w:ascii="宋体" w:hAnsi="宋体" w:hint="eastAsia"/>
          <w:color w:val="000000" w:themeColor="text1"/>
          <w:sz w:val="24"/>
          <w:u w:val="single"/>
        </w:rPr>
        <w:t>69</w:t>
      </w:r>
      <w:r w:rsidRPr="00D25034">
        <w:rPr>
          <w:rFonts w:ascii="宋体" w:hAnsi="宋体" w:hint="eastAsia"/>
          <w:color w:val="000000" w:themeColor="text1"/>
          <w:sz w:val="24"/>
          <w:u w:val="single"/>
        </w:rPr>
        <w:t>号天润大厦</w:t>
      </w:r>
      <w:r w:rsidRPr="00D25034">
        <w:rPr>
          <w:rFonts w:ascii="宋体" w:hAnsi="宋体" w:hint="eastAsia"/>
          <w:color w:val="000000" w:themeColor="text1"/>
          <w:sz w:val="24"/>
          <w:u w:val="single"/>
        </w:rPr>
        <w:t>602</w:t>
      </w:r>
      <w:r w:rsidRPr="00D25034">
        <w:rPr>
          <w:rFonts w:ascii="宋体" w:hAnsi="宋体" w:hint="eastAsia"/>
          <w:color w:val="000000" w:themeColor="text1"/>
          <w:sz w:val="24"/>
          <w:u w:val="single"/>
        </w:rPr>
        <w:t>）</w:t>
      </w:r>
      <w:r w:rsidRPr="00D25034">
        <w:rPr>
          <w:rFonts w:ascii="宋体" w:hAnsi="宋体" w:hint="eastAsia"/>
          <w:color w:val="000000" w:themeColor="text1"/>
          <w:sz w:val="24"/>
        </w:rPr>
        <w:t>获取。</w:t>
      </w:r>
      <w:r w:rsidRPr="00D25034">
        <w:rPr>
          <w:rFonts w:ascii="宋体" w:hAnsi="宋体" w:hint="eastAsia"/>
          <w:color w:val="000000" w:themeColor="text1"/>
          <w:sz w:val="24"/>
          <w:szCs w:val="18"/>
        </w:rPr>
        <w:t>竞争性谈判文件</w:t>
      </w:r>
      <w:r w:rsidRPr="00D25034">
        <w:rPr>
          <w:rFonts w:ascii="宋体" w:hAnsi="宋体" w:hint="eastAsia"/>
          <w:color w:val="000000" w:themeColor="text1"/>
          <w:sz w:val="24"/>
        </w:rPr>
        <w:t>售价：</w:t>
      </w:r>
      <w:r w:rsidRPr="00D25034">
        <w:rPr>
          <w:rFonts w:ascii="宋体" w:hAnsi="宋体" w:hint="eastAsia"/>
          <w:color w:val="000000" w:themeColor="text1"/>
          <w:sz w:val="24"/>
          <w:szCs w:val="18"/>
        </w:rPr>
        <w:t>人民币</w:t>
      </w:r>
      <w:r w:rsidRPr="00D25034">
        <w:rPr>
          <w:rFonts w:ascii="宋体" w:hAnsi="宋体" w:hint="eastAsia"/>
          <w:color w:val="000000" w:themeColor="text1"/>
          <w:sz w:val="24"/>
          <w:szCs w:val="18"/>
          <w:u w:val="single"/>
        </w:rPr>
        <w:t>300</w:t>
      </w:r>
      <w:r w:rsidRPr="00D25034">
        <w:rPr>
          <w:rFonts w:ascii="宋体" w:hAnsi="宋体" w:hint="eastAsia"/>
          <w:color w:val="000000" w:themeColor="text1"/>
          <w:sz w:val="24"/>
          <w:szCs w:val="18"/>
        </w:rPr>
        <w:t>元</w:t>
      </w:r>
      <w:r w:rsidRPr="00D25034">
        <w:rPr>
          <w:rFonts w:ascii="宋体" w:hAnsi="宋体" w:hint="eastAsia"/>
          <w:color w:val="000000" w:themeColor="text1"/>
          <w:sz w:val="24"/>
          <w:szCs w:val="18"/>
        </w:rPr>
        <w:t>/</w:t>
      </w:r>
      <w:r w:rsidRPr="00D25034">
        <w:rPr>
          <w:rFonts w:ascii="宋体" w:hAnsi="宋体" w:hint="eastAsia"/>
          <w:color w:val="000000" w:themeColor="text1"/>
          <w:sz w:val="24"/>
          <w:szCs w:val="18"/>
        </w:rPr>
        <w:t>份</w:t>
      </w:r>
      <w:r w:rsidRPr="00D25034">
        <w:rPr>
          <w:rFonts w:ascii="宋体" w:hAnsi="宋体" w:hint="eastAsia"/>
          <w:color w:val="000000" w:themeColor="text1"/>
          <w:sz w:val="24"/>
        </w:rPr>
        <w:t>（现金支付，竞争性谈判文件售后不退</w:t>
      </w:r>
      <w:r w:rsidRPr="00D25034">
        <w:rPr>
          <w:rFonts w:ascii="宋体" w:hAnsi="宋体" w:hint="eastAsia"/>
          <w:color w:val="000000" w:themeColor="text1"/>
          <w:sz w:val="24"/>
        </w:rPr>
        <w:t xml:space="preserve">, </w:t>
      </w:r>
      <w:r w:rsidRPr="00D25034">
        <w:rPr>
          <w:rFonts w:ascii="宋体" w:hAnsi="宋体" w:hint="eastAsia"/>
          <w:color w:val="000000" w:themeColor="text1"/>
          <w:sz w:val="24"/>
        </w:rPr>
        <w:t>投标资格不能转让）。</w:t>
      </w:r>
    </w:p>
    <w:p w:rsidR="00150CDB" w:rsidRPr="00D25034" w:rsidRDefault="003501E1">
      <w:pPr>
        <w:spacing w:after="50" w:line="420" w:lineRule="exact"/>
        <w:ind w:firstLineChars="200" w:firstLine="480"/>
        <w:rPr>
          <w:rFonts w:ascii="宋体" w:hAnsi="宋体"/>
          <w:color w:val="000000" w:themeColor="text1"/>
          <w:sz w:val="24"/>
        </w:rPr>
      </w:pPr>
      <w:r w:rsidRPr="00D25034">
        <w:rPr>
          <w:rFonts w:ascii="宋体" w:hAnsi="宋体" w:hint="eastAsia"/>
          <w:color w:val="000000" w:themeColor="text1"/>
          <w:sz w:val="24"/>
        </w:rPr>
        <w:t>获取竞争性谈判文件时，供应商为法人或者其他组织的，只需提供单位介绍信（</w:t>
      </w:r>
      <w:r w:rsidRPr="00D25034">
        <w:rPr>
          <w:rFonts w:ascii="宋体" w:hAnsi="宋体" w:cs="宋体" w:hint="eastAsia"/>
          <w:color w:val="000000" w:themeColor="text1"/>
          <w:sz w:val="24"/>
        </w:rPr>
        <w:t>需注明项目名称、采购编号</w:t>
      </w:r>
      <w:r w:rsidRPr="00D25034">
        <w:rPr>
          <w:rFonts w:ascii="宋体" w:hAnsi="宋体" w:hint="eastAsia"/>
          <w:color w:val="000000" w:themeColor="text1"/>
          <w:sz w:val="24"/>
        </w:rPr>
        <w:t>）、经办人身份证复印件并加盖公章；供应商为自然人的，只需提供本人身份证明；并将相应材料给采购代理机构留存。</w:t>
      </w:r>
    </w:p>
    <w:p w:rsidR="00150CDB" w:rsidRPr="00D25034" w:rsidRDefault="003501E1" w:rsidP="00D25034">
      <w:pPr>
        <w:spacing w:afterLines="50" w:line="420" w:lineRule="exact"/>
        <w:ind w:firstLineChars="200" w:firstLine="482"/>
        <w:rPr>
          <w:rFonts w:ascii="宋体" w:hAnsi="宋体"/>
          <w:b/>
          <w:color w:val="000000" w:themeColor="text1"/>
          <w:sz w:val="24"/>
        </w:rPr>
      </w:pPr>
      <w:r w:rsidRPr="00D25034">
        <w:rPr>
          <w:rFonts w:ascii="宋体" w:hAnsi="宋体" w:hint="eastAsia"/>
          <w:b/>
          <w:color w:val="000000" w:themeColor="text1"/>
          <w:sz w:val="24"/>
          <w:szCs w:val="28"/>
        </w:rPr>
        <w:t>九、</w:t>
      </w:r>
      <w:r w:rsidRPr="00D25034">
        <w:rPr>
          <w:rFonts w:ascii="宋体" w:hAnsi="宋体" w:hint="eastAsia"/>
          <w:b/>
          <w:color w:val="000000" w:themeColor="text1"/>
          <w:sz w:val="24"/>
        </w:rPr>
        <w:t>递交响应文件截止时间：</w:t>
      </w:r>
      <w:r w:rsidRPr="00D25034">
        <w:rPr>
          <w:rFonts w:ascii="宋体" w:hAnsi="宋体" w:hint="eastAsia"/>
          <w:b/>
          <w:bCs/>
          <w:color w:val="000000" w:themeColor="text1"/>
          <w:sz w:val="24"/>
        </w:rPr>
        <w:t>201</w:t>
      </w:r>
      <w:r w:rsidRPr="00D25034">
        <w:rPr>
          <w:rFonts w:ascii="宋体" w:hAnsi="宋体" w:hint="eastAsia"/>
          <w:b/>
          <w:bCs/>
          <w:color w:val="000000" w:themeColor="text1"/>
          <w:sz w:val="24"/>
        </w:rPr>
        <w:t>9</w:t>
      </w:r>
      <w:r w:rsidRPr="00D25034">
        <w:rPr>
          <w:rFonts w:ascii="宋体" w:hAnsi="宋体" w:hint="eastAsia"/>
          <w:b/>
          <w:bCs/>
          <w:color w:val="000000" w:themeColor="text1"/>
          <w:sz w:val="24"/>
        </w:rPr>
        <w:t>年</w:t>
      </w:r>
      <w:r w:rsidRPr="00D25034">
        <w:rPr>
          <w:rFonts w:ascii="宋体" w:hAnsi="宋体" w:hint="eastAsia"/>
          <w:b/>
          <w:bCs/>
          <w:color w:val="000000" w:themeColor="text1"/>
          <w:sz w:val="24"/>
          <w:u w:val="single"/>
        </w:rPr>
        <w:t xml:space="preserve">  7 </w:t>
      </w:r>
      <w:r w:rsidRPr="00D25034">
        <w:rPr>
          <w:rFonts w:ascii="宋体" w:hAnsi="宋体" w:hint="eastAsia"/>
          <w:b/>
          <w:bCs/>
          <w:color w:val="000000" w:themeColor="text1"/>
          <w:sz w:val="24"/>
        </w:rPr>
        <w:t>月</w:t>
      </w:r>
      <w:r w:rsidRPr="00D25034">
        <w:rPr>
          <w:rFonts w:ascii="宋体" w:hAnsi="宋体" w:hint="eastAsia"/>
          <w:b/>
          <w:bCs/>
          <w:color w:val="000000" w:themeColor="text1"/>
          <w:sz w:val="24"/>
          <w:u w:val="single"/>
        </w:rPr>
        <w:t xml:space="preserve"> 30 </w:t>
      </w:r>
      <w:r w:rsidRPr="00D25034">
        <w:rPr>
          <w:rFonts w:ascii="宋体" w:hAnsi="宋体" w:hint="eastAsia"/>
          <w:b/>
          <w:bCs/>
          <w:color w:val="000000" w:themeColor="text1"/>
          <w:sz w:val="24"/>
        </w:rPr>
        <w:t>日</w:t>
      </w:r>
      <w:r w:rsidRPr="00D25034">
        <w:rPr>
          <w:rFonts w:ascii="宋体" w:hAnsi="宋体" w:hint="eastAsia"/>
          <w:b/>
          <w:bCs/>
          <w:color w:val="000000" w:themeColor="text1"/>
          <w:sz w:val="24"/>
          <w:u w:val="single"/>
        </w:rPr>
        <w:t>10</w:t>
      </w:r>
      <w:r w:rsidRPr="00D25034">
        <w:rPr>
          <w:rFonts w:ascii="宋体" w:hAnsi="宋体" w:hint="eastAsia"/>
          <w:b/>
          <w:bCs/>
          <w:color w:val="000000" w:themeColor="text1"/>
          <w:sz w:val="24"/>
        </w:rPr>
        <w:t>:</w:t>
      </w:r>
      <w:r w:rsidRPr="00D25034">
        <w:rPr>
          <w:rFonts w:ascii="宋体" w:hAnsi="宋体" w:hint="eastAsia"/>
          <w:color w:val="000000" w:themeColor="text1"/>
          <w:sz w:val="24"/>
          <w:u w:val="single"/>
        </w:rPr>
        <w:t xml:space="preserve"> 30 </w:t>
      </w:r>
      <w:r w:rsidRPr="00D25034">
        <w:rPr>
          <w:rFonts w:ascii="宋体" w:hAnsi="宋体" w:hint="eastAsia"/>
          <w:color w:val="000000" w:themeColor="text1"/>
          <w:sz w:val="24"/>
          <w:szCs w:val="28"/>
        </w:rPr>
        <w:t>（北京时间）。</w:t>
      </w:r>
    </w:p>
    <w:p w:rsidR="00150CDB" w:rsidRPr="00D25034" w:rsidRDefault="003501E1" w:rsidP="00D25034">
      <w:pPr>
        <w:pStyle w:val="a5"/>
        <w:spacing w:afterLines="50" w:line="420" w:lineRule="exact"/>
        <w:ind w:firstLine="480"/>
        <w:rPr>
          <w:rFonts w:ascii="宋体" w:hAnsi="宋体"/>
          <w:color w:val="000000" w:themeColor="text1"/>
          <w:sz w:val="24"/>
          <w:szCs w:val="28"/>
        </w:rPr>
      </w:pPr>
      <w:r w:rsidRPr="00D25034">
        <w:rPr>
          <w:rFonts w:ascii="宋体" w:hAnsi="宋体" w:hint="eastAsia"/>
          <w:color w:val="000000" w:themeColor="text1"/>
          <w:sz w:val="24"/>
        </w:rPr>
        <w:t>响应文件必须在递交响应文件截止时间前送达谈判地点。逾期送达、密封和标注错误的响应文件，</w:t>
      </w:r>
      <w:r w:rsidRPr="00D25034">
        <w:rPr>
          <w:rFonts w:ascii="宋体" w:hAnsi="宋体" w:hint="eastAsia"/>
          <w:color w:val="000000" w:themeColor="text1"/>
          <w:sz w:val="24"/>
        </w:rPr>
        <w:t>采购人和采购代理机构</w:t>
      </w:r>
      <w:r w:rsidRPr="00D25034">
        <w:rPr>
          <w:rFonts w:ascii="宋体" w:hAnsi="宋体" w:hint="eastAsia"/>
          <w:color w:val="000000" w:themeColor="text1"/>
          <w:sz w:val="24"/>
        </w:rPr>
        <w:t>恕不接收。本次采购不接收邮寄的响应文件。</w:t>
      </w:r>
      <w:r w:rsidRPr="00D25034">
        <w:rPr>
          <w:rFonts w:ascii="宋体" w:hAnsi="宋体" w:hint="eastAsia"/>
          <w:b/>
          <w:bCs/>
          <w:color w:val="000000" w:themeColor="text1"/>
          <w:sz w:val="24"/>
        </w:rPr>
        <w:t>（文件接收时间：</w:t>
      </w:r>
      <w:r w:rsidRPr="00D25034">
        <w:rPr>
          <w:rFonts w:ascii="宋体" w:hAnsi="宋体" w:hint="eastAsia"/>
          <w:b/>
          <w:bCs/>
          <w:color w:val="000000" w:themeColor="text1"/>
          <w:sz w:val="24"/>
        </w:rPr>
        <w:t>201</w:t>
      </w:r>
      <w:r w:rsidRPr="00D25034">
        <w:rPr>
          <w:rFonts w:ascii="宋体" w:hAnsi="宋体" w:hint="eastAsia"/>
          <w:b/>
          <w:bCs/>
          <w:color w:val="000000" w:themeColor="text1"/>
          <w:sz w:val="24"/>
        </w:rPr>
        <w:t>9</w:t>
      </w:r>
      <w:r w:rsidRPr="00D25034">
        <w:rPr>
          <w:rFonts w:ascii="宋体" w:hAnsi="宋体" w:hint="eastAsia"/>
          <w:b/>
          <w:bCs/>
          <w:color w:val="000000" w:themeColor="text1"/>
          <w:sz w:val="24"/>
        </w:rPr>
        <w:t>年</w:t>
      </w:r>
      <w:r w:rsidRPr="00D25034">
        <w:rPr>
          <w:rFonts w:ascii="宋体" w:hAnsi="宋体" w:hint="eastAsia"/>
          <w:b/>
          <w:bCs/>
          <w:color w:val="000000" w:themeColor="text1"/>
          <w:sz w:val="24"/>
          <w:u w:val="single"/>
        </w:rPr>
        <w:t xml:space="preserve"> 7  </w:t>
      </w:r>
      <w:r w:rsidRPr="00D25034">
        <w:rPr>
          <w:rFonts w:ascii="宋体" w:hAnsi="宋体" w:hint="eastAsia"/>
          <w:b/>
          <w:bCs/>
          <w:color w:val="000000" w:themeColor="text1"/>
          <w:sz w:val="24"/>
        </w:rPr>
        <w:t>月</w:t>
      </w:r>
      <w:r w:rsidRPr="00D25034">
        <w:rPr>
          <w:rFonts w:ascii="宋体" w:hAnsi="宋体" w:hint="eastAsia"/>
          <w:b/>
          <w:bCs/>
          <w:color w:val="000000" w:themeColor="text1"/>
          <w:sz w:val="24"/>
          <w:u w:val="single"/>
        </w:rPr>
        <w:t xml:space="preserve">  30 </w:t>
      </w:r>
      <w:r w:rsidRPr="00D25034">
        <w:rPr>
          <w:rFonts w:ascii="宋体" w:hAnsi="宋体" w:hint="eastAsia"/>
          <w:b/>
          <w:bCs/>
          <w:color w:val="000000" w:themeColor="text1"/>
          <w:sz w:val="24"/>
        </w:rPr>
        <w:t>日</w:t>
      </w:r>
      <w:r w:rsidRPr="00D25034">
        <w:rPr>
          <w:rFonts w:ascii="宋体" w:hAnsi="宋体" w:hint="eastAsia"/>
          <w:b/>
          <w:bCs/>
          <w:color w:val="000000" w:themeColor="text1"/>
          <w:sz w:val="24"/>
          <w:u w:val="single"/>
        </w:rPr>
        <w:t xml:space="preserve"> 9  </w:t>
      </w:r>
      <w:r w:rsidRPr="00D25034">
        <w:rPr>
          <w:rFonts w:ascii="宋体" w:hAnsi="宋体" w:hint="eastAsia"/>
          <w:b/>
          <w:bCs/>
          <w:color w:val="000000" w:themeColor="text1"/>
          <w:sz w:val="24"/>
        </w:rPr>
        <w:t>:</w:t>
      </w:r>
      <w:r w:rsidRPr="00D25034">
        <w:rPr>
          <w:rFonts w:ascii="宋体" w:hAnsi="宋体" w:hint="eastAsia"/>
          <w:color w:val="000000" w:themeColor="text1"/>
          <w:sz w:val="24"/>
          <w:u w:val="single"/>
        </w:rPr>
        <w:t xml:space="preserve"> 30  </w:t>
      </w:r>
      <w:r w:rsidRPr="00D25034">
        <w:rPr>
          <w:rFonts w:ascii="宋体" w:hAnsi="宋体" w:hint="eastAsia"/>
          <w:b/>
          <w:bCs/>
          <w:color w:val="000000" w:themeColor="text1"/>
          <w:sz w:val="24"/>
        </w:rPr>
        <w:t>-</w:t>
      </w:r>
      <w:r w:rsidRPr="00D25034">
        <w:rPr>
          <w:rFonts w:ascii="宋体" w:hAnsi="宋体" w:hint="eastAsia"/>
          <w:b/>
          <w:bCs/>
          <w:color w:val="000000" w:themeColor="text1"/>
          <w:sz w:val="24"/>
        </w:rPr>
        <w:t>递交响应文件截止时间）</w:t>
      </w:r>
    </w:p>
    <w:p w:rsidR="00150CDB" w:rsidRPr="00D25034" w:rsidRDefault="003501E1">
      <w:pPr>
        <w:spacing w:after="50" w:line="420" w:lineRule="exact"/>
        <w:ind w:firstLineChars="203" w:firstLine="489"/>
        <w:rPr>
          <w:rFonts w:ascii="宋体" w:hAnsi="宋体"/>
          <w:color w:val="000000" w:themeColor="text1"/>
          <w:sz w:val="24"/>
          <w:szCs w:val="28"/>
        </w:rPr>
      </w:pPr>
      <w:r w:rsidRPr="00D25034">
        <w:rPr>
          <w:rFonts w:ascii="宋体" w:hAnsi="宋体" w:hint="eastAsia"/>
          <w:b/>
          <w:color w:val="000000" w:themeColor="text1"/>
          <w:sz w:val="24"/>
          <w:szCs w:val="28"/>
        </w:rPr>
        <w:t>十、</w:t>
      </w:r>
      <w:r w:rsidRPr="00D25034">
        <w:rPr>
          <w:rFonts w:ascii="宋体" w:hAnsi="宋体" w:hint="eastAsia"/>
          <w:color w:val="000000" w:themeColor="text1"/>
          <w:sz w:val="24"/>
          <w:szCs w:val="28"/>
        </w:rPr>
        <w:t>谈判地点：</w:t>
      </w:r>
      <w:r w:rsidRPr="00D25034">
        <w:rPr>
          <w:rFonts w:ascii="宋体" w:hAnsi="宋体" w:hint="eastAsia"/>
          <w:b/>
          <w:bCs/>
          <w:color w:val="000000" w:themeColor="text1"/>
          <w:sz w:val="24"/>
          <w:szCs w:val="28"/>
        </w:rPr>
        <w:t>四川博扬招标代理有限公司</w:t>
      </w:r>
      <w:r w:rsidRPr="00D25034">
        <w:rPr>
          <w:rFonts w:ascii="宋体" w:hAnsi="宋体" w:hint="eastAsia"/>
          <w:b/>
          <w:bCs/>
          <w:color w:val="000000" w:themeColor="text1"/>
          <w:sz w:val="24"/>
          <w:szCs w:val="28"/>
        </w:rPr>
        <w:t>本项目开标室（四川省</w:t>
      </w:r>
      <w:r w:rsidRPr="00D25034">
        <w:rPr>
          <w:rFonts w:ascii="宋体" w:hAnsi="宋体" w:hint="eastAsia"/>
          <w:b/>
          <w:bCs/>
          <w:color w:val="000000" w:themeColor="text1"/>
          <w:sz w:val="24"/>
          <w:szCs w:val="28"/>
        </w:rPr>
        <w:t>内江市东兴区太白路</w:t>
      </w:r>
      <w:r w:rsidRPr="00D25034">
        <w:rPr>
          <w:rFonts w:ascii="宋体" w:hAnsi="宋体" w:hint="eastAsia"/>
          <w:b/>
          <w:bCs/>
          <w:color w:val="000000" w:themeColor="text1"/>
          <w:sz w:val="24"/>
          <w:szCs w:val="28"/>
        </w:rPr>
        <w:t>69</w:t>
      </w:r>
      <w:r w:rsidRPr="00D25034">
        <w:rPr>
          <w:rFonts w:ascii="宋体" w:hAnsi="宋体" w:hint="eastAsia"/>
          <w:b/>
          <w:bCs/>
          <w:color w:val="000000" w:themeColor="text1"/>
          <w:sz w:val="24"/>
          <w:szCs w:val="28"/>
        </w:rPr>
        <w:t>号天润大厦</w:t>
      </w:r>
      <w:r w:rsidRPr="00D25034">
        <w:rPr>
          <w:rFonts w:ascii="宋体" w:hAnsi="宋体" w:hint="eastAsia"/>
          <w:b/>
          <w:bCs/>
          <w:color w:val="000000" w:themeColor="text1"/>
          <w:sz w:val="24"/>
          <w:szCs w:val="28"/>
        </w:rPr>
        <w:t>602</w:t>
      </w:r>
      <w:r w:rsidRPr="00D25034">
        <w:rPr>
          <w:rFonts w:ascii="宋体" w:hAnsi="宋体" w:hint="eastAsia"/>
          <w:b/>
          <w:bCs/>
          <w:color w:val="000000" w:themeColor="text1"/>
          <w:sz w:val="24"/>
          <w:szCs w:val="28"/>
        </w:rPr>
        <w:t>）</w:t>
      </w:r>
      <w:r w:rsidRPr="00D25034">
        <w:rPr>
          <w:rFonts w:ascii="宋体" w:hAnsi="宋体" w:hint="eastAsia"/>
          <w:color w:val="000000" w:themeColor="text1"/>
          <w:sz w:val="24"/>
          <w:szCs w:val="28"/>
        </w:rPr>
        <w:t>。</w:t>
      </w:r>
    </w:p>
    <w:p w:rsidR="00150CDB" w:rsidRPr="00D25034" w:rsidRDefault="003501E1">
      <w:pPr>
        <w:pStyle w:val="ab"/>
        <w:spacing w:line="420" w:lineRule="exact"/>
        <w:ind w:firstLine="482"/>
        <w:rPr>
          <w:rFonts w:ascii="宋体" w:hAnsi="宋体"/>
          <w:color w:val="000000" w:themeColor="text1"/>
          <w:sz w:val="24"/>
        </w:rPr>
      </w:pPr>
      <w:r w:rsidRPr="00D25034">
        <w:rPr>
          <w:rFonts w:ascii="宋体" w:hAnsi="宋体" w:hint="eastAsia"/>
          <w:b/>
          <w:color w:val="000000" w:themeColor="text1"/>
          <w:sz w:val="24"/>
        </w:rPr>
        <w:t>十一、</w:t>
      </w:r>
      <w:r w:rsidRPr="00D25034">
        <w:rPr>
          <w:rFonts w:ascii="宋体" w:hAnsi="宋体" w:hint="eastAsia"/>
          <w:color w:val="000000" w:themeColor="text1"/>
          <w:sz w:val="24"/>
        </w:rPr>
        <w:t>本</w:t>
      </w:r>
      <w:r w:rsidRPr="00D25034">
        <w:rPr>
          <w:rFonts w:ascii="宋体" w:hAnsi="宋体" w:hint="eastAsia"/>
          <w:color w:val="000000" w:themeColor="text1"/>
          <w:sz w:val="24"/>
        </w:rPr>
        <w:t>谈判</w:t>
      </w:r>
      <w:r w:rsidRPr="00D25034">
        <w:rPr>
          <w:rFonts w:ascii="宋体" w:hAnsi="宋体" w:hint="eastAsia"/>
          <w:color w:val="000000" w:themeColor="text1"/>
          <w:sz w:val="24"/>
        </w:rPr>
        <w:t>邀请在</w:t>
      </w:r>
      <w:r w:rsidRPr="00D25034">
        <w:rPr>
          <w:rFonts w:ascii="宋体" w:hAnsi="宋体" w:hint="eastAsia"/>
          <w:color w:val="000000" w:themeColor="text1"/>
          <w:sz w:val="24"/>
        </w:rPr>
        <w:t>中国政府采购网</w:t>
      </w:r>
      <w:r w:rsidRPr="00D25034">
        <w:rPr>
          <w:rFonts w:ascii="宋体" w:hAnsi="宋体" w:hint="eastAsia"/>
          <w:color w:val="000000" w:themeColor="text1"/>
          <w:sz w:val="24"/>
        </w:rPr>
        <w:t>上以公告形式发布。</w:t>
      </w:r>
    </w:p>
    <w:p w:rsidR="00150CDB" w:rsidRPr="00D25034" w:rsidRDefault="003501E1">
      <w:pPr>
        <w:pStyle w:val="ab"/>
        <w:spacing w:line="420" w:lineRule="exact"/>
        <w:ind w:firstLine="482"/>
        <w:rPr>
          <w:rFonts w:ascii="宋体" w:hAnsi="宋体"/>
          <w:b/>
          <w:color w:val="000000" w:themeColor="text1"/>
          <w:sz w:val="24"/>
        </w:rPr>
      </w:pPr>
      <w:r w:rsidRPr="00D25034">
        <w:rPr>
          <w:rFonts w:ascii="宋体" w:hAnsi="宋体" w:hint="eastAsia"/>
          <w:b/>
          <w:color w:val="000000" w:themeColor="text1"/>
          <w:sz w:val="24"/>
        </w:rPr>
        <w:t>十二、联系方式</w:t>
      </w:r>
    </w:p>
    <w:p w:rsidR="00150CDB" w:rsidRPr="00D25034" w:rsidRDefault="003501E1">
      <w:pPr>
        <w:pStyle w:val="ab"/>
        <w:spacing w:line="420" w:lineRule="exact"/>
        <w:ind w:firstLineChars="525" w:firstLine="1265"/>
        <w:rPr>
          <w:rFonts w:ascii="宋体" w:hAnsi="宋体"/>
          <w:b/>
          <w:bCs/>
          <w:color w:val="000000" w:themeColor="text1"/>
          <w:sz w:val="24"/>
        </w:rPr>
      </w:pPr>
      <w:r w:rsidRPr="00D25034">
        <w:rPr>
          <w:rFonts w:ascii="宋体" w:hAnsi="宋体" w:hint="eastAsia"/>
          <w:b/>
          <w:color w:val="000000" w:themeColor="text1"/>
          <w:sz w:val="24"/>
        </w:rPr>
        <w:t>采</w:t>
      </w:r>
      <w:r w:rsidRPr="00D25034">
        <w:rPr>
          <w:rFonts w:ascii="宋体" w:hAnsi="宋体" w:hint="eastAsia"/>
          <w:b/>
          <w:color w:val="000000" w:themeColor="text1"/>
          <w:sz w:val="24"/>
        </w:rPr>
        <w:t xml:space="preserve"> </w:t>
      </w:r>
      <w:r w:rsidRPr="00D25034">
        <w:rPr>
          <w:rFonts w:ascii="宋体" w:hAnsi="宋体" w:hint="eastAsia"/>
          <w:b/>
          <w:color w:val="000000" w:themeColor="text1"/>
          <w:sz w:val="24"/>
        </w:rPr>
        <w:t>购</w:t>
      </w:r>
      <w:r w:rsidRPr="00D25034">
        <w:rPr>
          <w:rFonts w:ascii="宋体" w:hAnsi="宋体" w:hint="eastAsia"/>
          <w:b/>
          <w:color w:val="000000" w:themeColor="text1"/>
          <w:sz w:val="24"/>
        </w:rPr>
        <w:t xml:space="preserve"> </w:t>
      </w:r>
      <w:r w:rsidRPr="00D25034">
        <w:rPr>
          <w:rFonts w:ascii="宋体" w:hAnsi="宋体" w:hint="eastAsia"/>
          <w:b/>
          <w:color w:val="000000" w:themeColor="text1"/>
          <w:sz w:val="24"/>
        </w:rPr>
        <w:t>人：</w:t>
      </w:r>
      <w:r w:rsidRPr="00D25034">
        <w:rPr>
          <w:rFonts w:ascii="宋体" w:hAnsi="宋体" w:hint="eastAsia"/>
          <w:b/>
          <w:color w:val="000000" w:themeColor="text1"/>
          <w:sz w:val="24"/>
        </w:rPr>
        <w:t>四川省内江医科学校</w:t>
      </w:r>
    </w:p>
    <w:p w:rsidR="00150CDB" w:rsidRPr="00D25034" w:rsidRDefault="003501E1">
      <w:pPr>
        <w:pStyle w:val="ab"/>
        <w:spacing w:line="420" w:lineRule="exact"/>
        <w:ind w:firstLineChars="525" w:firstLine="1260"/>
        <w:rPr>
          <w:rFonts w:ascii="宋体" w:hAnsi="宋体"/>
          <w:color w:val="000000" w:themeColor="text1"/>
          <w:sz w:val="24"/>
        </w:rPr>
      </w:pPr>
      <w:r w:rsidRPr="00D25034">
        <w:rPr>
          <w:rFonts w:ascii="宋体" w:hAnsi="宋体" w:hint="eastAsia"/>
          <w:bCs/>
          <w:color w:val="000000" w:themeColor="text1"/>
          <w:sz w:val="24"/>
        </w:rPr>
        <w:t>地</w:t>
      </w:r>
      <w:r w:rsidRPr="00D25034">
        <w:rPr>
          <w:rFonts w:ascii="宋体" w:hAnsi="宋体" w:hint="eastAsia"/>
          <w:bCs/>
          <w:color w:val="000000" w:themeColor="text1"/>
          <w:sz w:val="24"/>
        </w:rPr>
        <w:t xml:space="preserve">    </w:t>
      </w:r>
      <w:r w:rsidRPr="00D25034">
        <w:rPr>
          <w:rFonts w:ascii="宋体" w:hAnsi="宋体" w:hint="eastAsia"/>
          <w:bCs/>
          <w:color w:val="000000" w:themeColor="text1"/>
          <w:sz w:val="24"/>
        </w:rPr>
        <w:t>址：</w:t>
      </w:r>
      <w:r w:rsidRPr="00D25034">
        <w:rPr>
          <w:rFonts w:ascii="宋体" w:hAnsi="宋体"/>
          <w:color w:val="000000" w:themeColor="text1"/>
          <w:sz w:val="24"/>
        </w:rPr>
        <w:t>四川省内江市东兴区新江路</w:t>
      </w:r>
      <w:r w:rsidRPr="00D25034">
        <w:rPr>
          <w:rFonts w:ascii="宋体" w:hAnsi="宋体"/>
          <w:color w:val="000000" w:themeColor="text1"/>
          <w:sz w:val="24"/>
        </w:rPr>
        <w:t>8</w:t>
      </w:r>
      <w:r w:rsidRPr="00D25034">
        <w:rPr>
          <w:rFonts w:ascii="宋体" w:hAnsi="宋体"/>
          <w:color w:val="000000" w:themeColor="text1"/>
          <w:sz w:val="24"/>
        </w:rPr>
        <w:t>号</w:t>
      </w:r>
    </w:p>
    <w:p w:rsidR="00150CDB" w:rsidRPr="00D25034" w:rsidRDefault="003501E1">
      <w:pPr>
        <w:pStyle w:val="ab"/>
        <w:spacing w:line="420" w:lineRule="exact"/>
        <w:ind w:firstLineChars="525" w:firstLine="1260"/>
        <w:rPr>
          <w:rFonts w:ascii="宋体" w:hAnsi="宋体"/>
          <w:color w:val="000000" w:themeColor="text1"/>
          <w:sz w:val="24"/>
        </w:rPr>
      </w:pPr>
      <w:r w:rsidRPr="00D25034">
        <w:rPr>
          <w:rFonts w:ascii="宋体" w:hAnsi="宋体" w:hint="eastAsia"/>
          <w:color w:val="000000" w:themeColor="text1"/>
          <w:sz w:val="24"/>
        </w:rPr>
        <w:t>联</w:t>
      </w:r>
      <w:r w:rsidRPr="00D25034">
        <w:rPr>
          <w:rFonts w:ascii="宋体" w:hAnsi="宋体" w:hint="eastAsia"/>
          <w:color w:val="000000" w:themeColor="text1"/>
          <w:sz w:val="24"/>
        </w:rPr>
        <w:t xml:space="preserve"> </w:t>
      </w:r>
      <w:r w:rsidRPr="00D25034">
        <w:rPr>
          <w:rFonts w:ascii="宋体" w:hAnsi="宋体" w:hint="eastAsia"/>
          <w:color w:val="000000" w:themeColor="text1"/>
          <w:sz w:val="24"/>
        </w:rPr>
        <w:t>系</w:t>
      </w:r>
      <w:r w:rsidRPr="00D25034">
        <w:rPr>
          <w:rFonts w:ascii="宋体" w:hAnsi="宋体" w:hint="eastAsia"/>
          <w:color w:val="000000" w:themeColor="text1"/>
          <w:sz w:val="24"/>
        </w:rPr>
        <w:t xml:space="preserve"> </w:t>
      </w:r>
      <w:r w:rsidRPr="00D25034">
        <w:rPr>
          <w:rFonts w:ascii="宋体" w:hAnsi="宋体" w:hint="eastAsia"/>
          <w:color w:val="000000" w:themeColor="text1"/>
          <w:sz w:val="24"/>
        </w:rPr>
        <w:t>人：</w:t>
      </w:r>
      <w:r w:rsidRPr="00D25034">
        <w:rPr>
          <w:rFonts w:ascii="宋体" w:hAnsi="宋体" w:hint="eastAsia"/>
          <w:color w:val="000000" w:themeColor="text1"/>
          <w:sz w:val="24"/>
        </w:rPr>
        <w:t xml:space="preserve"> </w:t>
      </w:r>
      <w:r w:rsidRPr="00D25034">
        <w:rPr>
          <w:rFonts w:ascii="宋体" w:hAnsi="宋体" w:hint="eastAsia"/>
          <w:color w:val="000000" w:themeColor="text1"/>
          <w:sz w:val="24"/>
        </w:rPr>
        <w:t>张老师</w:t>
      </w:r>
    </w:p>
    <w:p w:rsidR="00150CDB" w:rsidRPr="00D25034" w:rsidRDefault="003501E1">
      <w:pPr>
        <w:pStyle w:val="ab"/>
        <w:spacing w:line="420" w:lineRule="exact"/>
        <w:ind w:firstLineChars="525" w:firstLine="1260"/>
        <w:rPr>
          <w:rFonts w:ascii="宋体" w:hAnsi="宋体"/>
          <w:color w:val="000000" w:themeColor="text1"/>
          <w:sz w:val="24"/>
        </w:rPr>
      </w:pPr>
      <w:r w:rsidRPr="00D25034">
        <w:rPr>
          <w:rFonts w:ascii="宋体" w:hAnsi="宋体" w:hint="eastAsia"/>
          <w:color w:val="000000" w:themeColor="text1"/>
          <w:sz w:val="24"/>
        </w:rPr>
        <w:t>联系电话：</w:t>
      </w:r>
      <w:r w:rsidRPr="00D25034">
        <w:rPr>
          <w:rFonts w:ascii="宋体" w:hAnsi="宋体" w:hint="eastAsia"/>
          <w:color w:val="000000" w:themeColor="text1"/>
          <w:sz w:val="24"/>
        </w:rPr>
        <w:t>15828822199</w:t>
      </w:r>
    </w:p>
    <w:p w:rsidR="00150CDB" w:rsidRPr="00D25034" w:rsidRDefault="003501E1">
      <w:pPr>
        <w:pStyle w:val="ab"/>
        <w:spacing w:line="420" w:lineRule="exact"/>
        <w:ind w:firstLineChars="525" w:firstLine="1265"/>
        <w:rPr>
          <w:rFonts w:ascii="宋体" w:hAnsi="宋体"/>
          <w:b/>
          <w:color w:val="000000" w:themeColor="text1"/>
          <w:sz w:val="24"/>
        </w:rPr>
      </w:pPr>
      <w:r w:rsidRPr="00D25034">
        <w:rPr>
          <w:rFonts w:ascii="宋体" w:hAnsi="宋体" w:hint="eastAsia"/>
          <w:b/>
          <w:color w:val="000000" w:themeColor="text1"/>
          <w:sz w:val="24"/>
        </w:rPr>
        <w:t>采购代理机构：</w:t>
      </w:r>
      <w:r w:rsidRPr="00D25034">
        <w:rPr>
          <w:rFonts w:ascii="宋体" w:hAnsi="宋体" w:hint="eastAsia"/>
          <w:b/>
          <w:bCs/>
          <w:color w:val="000000" w:themeColor="text1"/>
          <w:sz w:val="24"/>
        </w:rPr>
        <w:t>四川博扬招标代理有限公司</w:t>
      </w:r>
    </w:p>
    <w:p w:rsidR="00150CDB" w:rsidRPr="00D25034" w:rsidRDefault="003501E1">
      <w:pPr>
        <w:pStyle w:val="ab"/>
        <w:spacing w:line="420" w:lineRule="exact"/>
        <w:ind w:firstLineChars="525" w:firstLine="1260"/>
        <w:rPr>
          <w:rFonts w:ascii="宋体" w:hAnsi="宋体"/>
          <w:color w:val="000000" w:themeColor="text1"/>
          <w:sz w:val="24"/>
        </w:rPr>
      </w:pPr>
      <w:r w:rsidRPr="00D25034">
        <w:rPr>
          <w:rFonts w:ascii="宋体" w:hAnsi="宋体" w:hint="eastAsia"/>
          <w:color w:val="000000" w:themeColor="text1"/>
          <w:sz w:val="24"/>
        </w:rPr>
        <w:t>地</w:t>
      </w:r>
      <w:r w:rsidRPr="00D25034">
        <w:rPr>
          <w:rFonts w:ascii="宋体" w:hAnsi="宋体" w:hint="eastAsia"/>
          <w:color w:val="000000" w:themeColor="text1"/>
          <w:sz w:val="24"/>
        </w:rPr>
        <w:t xml:space="preserve">    </w:t>
      </w:r>
      <w:r w:rsidRPr="00D25034">
        <w:rPr>
          <w:rFonts w:ascii="宋体" w:hAnsi="宋体" w:hint="eastAsia"/>
          <w:color w:val="000000" w:themeColor="text1"/>
          <w:sz w:val="24"/>
        </w:rPr>
        <w:t>址：</w:t>
      </w:r>
      <w:r w:rsidRPr="00D25034">
        <w:rPr>
          <w:rFonts w:ascii="宋体" w:hAnsi="宋体" w:hint="eastAsia"/>
          <w:color w:val="000000" w:themeColor="text1"/>
          <w:sz w:val="24"/>
        </w:rPr>
        <w:t>内江市东兴区太白路</w:t>
      </w:r>
      <w:r w:rsidRPr="00D25034">
        <w:rPr>
          <w:rFonts w:ascii="宋体" w:hAnsi="宋体" w:hint="eastAsia"/>
          <w:color w:val="000000" w:themeColor="text1"/>
          <w:sz w:val="24"/>
        </w:rPr>
        <w:t>69</w:t>
      </w:r>
      <w:r w:rsidRPr="00D25034">
        <w:rPr>
          <w:rFonts w:ascii="宋体" w:hAnsi="宋体" w:hint="eastAsia"/>
          <w:color w:val="000000" w:themeColor="text1"/>
          <w:sz w:val="24"/>
        </w:rPr>
        <w:t>号天润大厦</w:t>
      </w:r>
      <w:r w:rsidRPr="00D25034">
        <w:rPr>
          <w:rFonts w:ascii="宋体" w:hAnsi="宋体" w:hint="eastAsia"/>
          <w:color w:val="000000" w:themeColor="text1"/>
          <w:sz w:val="24"/>
        </w:rPr>
        <w:t>602</w:t>
      </w:r>
    </w:p>
    <w:p w:rsidR="00150CDB" w:rsidRPr="00D25034" w:rsidRDefault="003501E1">
      <w:pPr>
        <w:pStyle w:val="ab"/>
        <w:spacing w:line="420" w:lineRule="exact"/>
        <w:ind w:firstLineChars="500" w:firstLine="1200"/>
        <w:rPr>
          <w:rFonts w:ascii="宋体" w:hAnsi="宋体"/>
          <w:color w:val="000000" w:themeColor="text1"/>
          <w:sz w:val="24"/>
        </w:rPr>
      </w:pPr>
      <w:r w:rsidRPr="00D25034">
        <w:rPr>
          <w:rFonts w:ascii="宋体" w:hAnsi="宋体" w:hint="eastAsia"/>
          <w:color w:val="000000" w:themeColor="text1"/>
          <w:sz w:val="24"/>
        </w:rPr>
        <w:t>报名咨询：</w:t>
      </w:r>
      <w:r w:rsidRPr="00D25034">
        <w:rPr>
          <w:rFonts w:ascii="宋体" w:hAnsi="宋体" w:hint="eastAsia"/>
          <w:color w:val="000000" w:themeColor="text1"/>
          <w:sz w:val="24"/>
        </w:rPr>
        <w:t xml:space="preserve"> </w:t>
      </w:r>
      <w:r w:rsidRPr="00D25034">
        <w:rPr>
          <w:rFonts w:ascii="宋体" w:hAnsi="宋体" w:hint="eastAsia"/>
          <w:color w:val="000000" w:themeColor="text1"/>
          <w:sz w:val="24"/>
        </w:rPr>
        <w:t>魏先生</w:t>
      </w:r>
    </w:p>
    <w:p w:rsidR="00150CDB" w:rsidRPr="00D25034" w:rsidRDefault="003501E1">
      <w:pPr>
        <w:pStyle w:val="ab"/>
        <w:spacing w:line="420" w:lineRule="exact"/>
        <w:ind w:leftChars="342" w:left="718" w:firstLine="480"/>
        <w:rPr>
          <w:rFonts w:ascii="宋体" w:hAnsi="宋体"/>
          <w:color w:val="000000" w:themeColor="text1"/>
          <w:sz w:val="24"/>
        </w:rPr>
      </w:pPr>
      <w:r w:rsidRPr="00D25034">
        <w:rPr>
          <w:rFonts w:ascii="宋体" w:hAnsi="宋体" w:hint="eastAsia"/>
          <w:color w:val="000000" w:themeColor="text1"/>
          <w:sz w:val="24"/>
        </w:rPr>
        <w:t>采购文件咨询：</w:t>
      </w:r>
      <w:r w:rsidRPr="00D25034">
        <w:rPr>
          <w:rFonts w:ascii="宋体" w:hAnsi="宋体" w:hint="eastAsia"/>
          <w:color w:val="000000" w:themeColor="text1"/>
          <w:sz w:val="24"/>
        </w:rPr>
        <w:t xml:space="preserve"> 18502817799</w:t>
      </w:r>
    </w:p>
    <w:p w:rsidR="00150CDB" w:rsidRPr="00D25034" w:rsidRDefault="003501E1">
      <w:pPr>
        <w:pStyle w:val="1"/>
        <w:spacing w:line="400" w:lineRule="exact"/>
        <w:jc w:val="center"/>
        <w:rPr>
          <w:rFonts w:ascii="宋体" w:hAnsi="宋体" w:cs="宋体"/>
          <w:color w:val="000000" w:themeColor="text1"/>
          <w:sz w:val="32"/>
          <w:szCs w:val="32"/>
        </w:rPr>
      </w:pPr>
      <w:r w:rsidRPr="00D25034">
        <w:rPr>
          <w:rFonts w:ascii="宋体" w:hAnsi="宋体" w:cs="宋体" w:hint="eastAsia"/>
          <w:color w:val="000000" w:themeColor="text1"/>
          <w:sz w:val="32"/>
          <w:szCs w:val="32"/>
        </w:rPr>
        <w:lastRenderedPageBreak/>
        <w:t>采购项目技术、服务、政府采购合同内容条款及其他商务</w:t>
      </w:r>
      <w:r w:rsidRPr="00D25034">
        <w:rPr>
          <w:rFonts w:ascii="宋体" w:hAnsi="宋体" w:cs="宋体" w:hint="eastAsia"/>
          <w:color w:val="000000" w:themeColor="text1"/>
          <w:sz w:val="32"/>
          <w:szCs w:val="32"/>
        </w:rPr>
        <w:t xml:space="preserve">   </w:t>
      </w:r>
      <w:r w:rsidRPr="00D25034">
        <w:rPr>
          <w:rFonts w:ascii="宋体" w:hAnsi="宋体" w:cs="宋体" w:hint="eastAsia"/>
          <w:color w:val="000000" w:themeColor="text1"/>
          <w:sz w:val="32"/>
          <w:szCs w:val="32"/>
        </w:rPr>
        <w:t>要求</w:t>
      </w:r>
    </w:p>
    <w:p w:rsidR="00150CDB" w:rsidRPr="00D25034" w:rsidRDefault="003501E1">
      <w:pPr>
        <w:pStyle w:val="Style1"/>
        <w:spacing w:line="400" w:lineRule="exact"/>
        <w:ind w:firstLineChars="0" w:firstLine="0"/>
        <w:jc w:val="left"/>
        <w:rPr>
          <w:rFonts w:ascii="宋体" w:hAnsi="宋体" w:cs="宋体"/>
          <w:b/>
          <w:bCs/>
          <w:color w:val="000000" w:themeColor="text1"/>
          <w:sz w:val="24"/>
          <w:szCs w:val="24"/>
        </w:rPr>
      </w:pPr>
      <w:r w:rsidRPr="00D25034">
        <w:rPr>
          <w:rFonts w:ascii="宋体" w:hAnsi="宋体" w:cs="宋体" w:hint="eastAsia"/>
          <w:b/>
          <w:bCs/>
          <w:color w:val="000000" w:themeColor="text1"/>
          <w:sz w:val="24"/>
          <w:szCs w:val="24"/>
        </w:rPr>
        <w:t>一、项目背景</w:t>
      </w:r>
    </w:p>
    <w:p w:rsidR="00150CDB" w:rsidRPr="00D25034" w:rsidRDefault="003501E1">
      <w:pPr>
        <w:pStyle w:val="Style1"/>
        <w:spacing w:line="400" w:lineRule="exact"/>
        <w:ind w:firstLineChars="0" w:firstLine="0"/>
        <w:jc w:val="left"/>
        <w:rPr>
          <w:rFonts w:ascii="宋体" w:hAnsi="宋体" w:cs="宋体"/>
          <w:b/>
          <w:bCs/>
          <w:color w:val="000000" w:themeColor="text1"/>
          <w:sz w:val="24"/>
          <w:szCs w:val="24"/>
        </w:rPr>
      </w:pPr>
      <w:r w:rsidRPr="00D25034">
        <w:rPr>
          <w:rFonts w:ascii="宋体" w:hAnsi="宋体" w:cs="宋体" w:hint="eastAsia"/>
          <w:b/>
          <w:bCs/>
          <w:color w:val="000000" w:themeColor="text1"/>
          <w:sz w:val="24"/>
          <w:szCs w:val="24"/>
        </w:rPr>
        <w:t>四川省内江医科学校拟采购新生服装一批</w:t>
      </w:r>
    </w:p>
    <w:p w:rsidR="00150CDB" w:rsidRPr="00D25034" w:rsidRDefault="00150CDB">
      <w:pPr>
        <w:pStyle w:val="Style1"/>
        <w:spacing w:line="400" w:lineRule="exact"/>
        <w:ind w:firstLineChars="0" w:firstLine="0"/>
        <w:jc w:val="left"/>
        <w:rPr>
          <w:rFonts w:ascii="宋体" w:hAnsi="宋体" w:cs="宋体"/>
          <w:b/>
          <w:bCs/>
          <w:color w:val="000000" w:themeColor="text1"/>
          <w:sz w:val="24"/>
          <w:szCs w:val="24"/>
        </w:rPr>
      </w:pPr>
    </w:p>
    <w:p w:rsidR="00150CDB" w:rsidRPr="00D25034" w:rsidRDefault="003501E1">
      <w:pPr>
        <w:pStyle w:val="Style1"/>
        <w:numPr>
          <w:ilvl w:val="0"/>
          <w:numId w:val="1"/>
        </w:numPr>
        <w:spacing w:line="400" w:lineRule="exact"/>
        <w:ind w:firstLineChars="0" w:firstLine="0"/>
        <w:jc w:val="left"/>
        <w:rPr>
          <w:rFonts w:ascii="宋体" w:hAnsi="宋体" w:cs="宋体"/>
          <w:b/>
          <w:bCs/>
          <w:color w:val="000000" w:themeColor="text1"/>
          <w:sz w:val="24"/>
          <w:szCs w:val="24"/>
        </w:rPr>
      </w:pPr>
      <w:r w:rsidRPr="00D25034">
        <w:rPr>
          <w:rFonts w:ascii="宋体" w:hAnsi="宋体" w:cs="宋体" w:hint="eastAsia"/>
          <w:b/>
          <w:bCs/>
          <w:color w:val="000000" w:themeColor="text1"/>
          <w:sz w:val="24"/>
          <w:szCs w:val="24"/>
        </w:rPr>
        <w:t>项目清单及技术要求</w:t>
      </w:r>
    </w:p>
    <w:p w:rsidR="00150CDB" w:rsidRPr="00D25034" w:rsidRDefault="00150CDB">
      <w:pPr>
        <w:pStyle w:val="Style1"/>
        <w:spacing w:line="400" w:lineRule="exact"/>
        <w:ind w:firstLineChars="0" w:firstLine="0"/>
        <w:jc w:val="left"/>
        <w:rPr>
          <w:rFonts w:ascii="宋体" w:hAnsi="宋体" w:cs="宋体"/>
          <w:b/>
          <w:bCs/>
          <w:color w:val="000000" w:themeColor="text1"/>
          <w:sz w:val="24"/>
          <w:szCs w:val="24"/>
        </w:rPr>
      </w:pPr>
    </w:p>
    <w:tbl>
      <w:tblPr>
        <w:tblW w:w="11055" w:type="dxa"/>
        <w:jc w:val="center"/>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993"/>
        <w:gridCol w:w="709"/>
        <w:gridCol w:w="850"/>
        <w:gridCol w:w="4394"/>
        <w:gridCol w:w="3258"/>
      </w:tblGrid>
      <w:tr w:rsidR="00150CDB" w:rsidRPr="00D25034">
        <w:trPr>
          <w:trHeight w:val="806"/>
          <w:jc w:val="center"/>
        </w:trPr>
        <w:tc>
          <w:tcPr>
            <w:tcW w:w="851" w:type="dxa"/>
            <w:noWrap/>
            <w:vAlign w:val="center"/>
          </w:tcPr>
          <w:p w:rsidR="00150CDB" w:rsidRPr="00D25034" w:rsidRDefault="003501E1">
            <w:pPr>
              <w:pStyle w:val="a1"/>
              <w:spacing w:line="360" w:lineRule="auto"/>
              <w:ind w:firstLineChars="0" w:firstLine="0"/>
              <w:jc w:val="center"/>
              <w:rPr>
                <w:rFonts w:ascii="仿宋_GB2312" w:eastAsia="仿宋_GB2312" w:hAnsi="仿宋_GB2312" w:cs="仿宋_GB2312"/>
                <w:b/>
                <w:color w:val="000000" w:themeColor="text1"/>
                <w:szCs w:val="21"/>
              </w:rPr>
            </w:pPr>
            <w:r w:rsidRPr="00D25034">
              <w:rPr>
                <w:rFonts w:ascii="仿宋_GB2312" w:eastAsia="仿宋_GB2312" w:hAnsi="仿宋_GB2312" w:cs="仿宋_GB2312"/>
                <w:b/>
                <w:color w:val="000000" w:themeColor="text1"/>
                <w:szCs w:val="21"/>
              </w:rPr>
              <w:t>序号</w:t>
            </w:r>
          </w:p>
        </w:tc>
        <w:tc>
          <w:tcPr>
            <w:tcW w:w="993" w:type="dxa"/>
            <w:noWrap/>
            <w:vAlign w:val="center"/>
          </w:tcPr>
          <w:p w:rsidR="00150CDB" w:rsidRPr="00D25034" w:rsidRDefault="003501E1">
            <w:pPr>
              <w:pStyle w:val="a1"/>
              <w:spacing w:line="360" w:lineRule="auto"/>
              <w:ind w:firstLineChars="0" w:firstLine="0"/>
              <w:jc w:val="center"/>
              <w:rPr>
                <w:rFonts w:ascii="仿宋_GB2312" w:eastAsia="仿宋_GB2312" w:hAnsi="仿宋_GB2312" w:cs="仿宋_GB2312"/>
                <w:b/>
                <w:color w:val="000000" w:themeColor="text1"/>
                <w:szCs w:val="21"/>
              </w:rPr>
            </w:pPr>
            <w:r w:rsidRPr="00D25034">
              <w:rPr>
                <w:rFonts w:ascii="仿宋_GB2312" w:eastAsia="仿宋_GB2312" w:hAnsi="仿宋_GB2312" w:cs="仿宋_GB2312" w:hint="eastAsia"/>
                <w:b/>
                <w:color w:val="000000" w:themeColor="text1"/>
                <w:szCs w:val="21"/>
              </w:rPr>
              <w:t>名称</w:t>
            </w:r>
          </w:p>
        </w:tc>
        <w:tc>
          <w:tcPr>
            <w:tcW w:w="709" w:type="dxa"/>
            <w:noWrap/>
            <w:vAlign w:val="center"/>
          </w:tcPr>
          <w:p w:rsidR="00150CDB" w:rsidRPr="00D25034" w:rsidRDefault="003501E1">
            <w:pPr>
              <w:pStyle w:val="a1"/>
              <w:spacing w:line="360" w:lineRule="auto"/>
              <w:ind w:firstLineChars="0" w:firstLine="0"/>
              <w:jc w:val="center"/>
              <w:rPr>
                <w:rFonts w:ascii="仿宋_GB2312" w:eastAsia="仿宋_GB2312" w:hAnsi="仿宋_GB2312" w:cs="仿宋_GB2312"/>
                <w:b/>
                <w:color w:val="000000" w:themeColor="text1"/>
                <w:szCs w:val="21"/>
              </w:rPr>
            </w:pPr>
            <w:r w:rsidRPr="00D25034">
              <w:rPr>
                <w:rFonts w:ascii="仿宋_GB2312" w:eastAsia="仿宋_GB2312" w:hAnsi="仿宋_GB2312" w:cs="仿宋_GB2312" w:hint="eastAsia"/>
                <w:b/>
                <w:color w:val="000000" w:themeColor="text1"/>
                <w:szCs w:val="21"/>
              </w:rPr>
              <w:t>单位</w:t>
            </w:r>
          </w:p>
        </w:tc>
        <w:tc>
          <w:tcPr>
            <w:tcW w:w="850" w:type="dxa"/>
            <w:noWrap/>
            <w:vAlign w:val="center"/>
          </w:tcPr>
          <w:p w:rsidR="00150CDB" w:rsidRPr="00D25034" w:rsidRDefault="003501E1">
            <w:pPr>
              <w:pStyle w:val="a1"/>
              <w:spacing w:line="360" w:lineRule="auto"/>
              <w:ind w:firstLineChars="0" w:firstLine="0"/>
              <w:jc w:val="center"/>
              <w:rPr>
                <w:rFonts w:ascii="仿宋_GB2312" w:eastAsia="仿宋_GB2312" w:hAnsi="仿宋_GB2312" w:cs="仿宋_GB2312"/>
                <w:b/>
                <w:color w:val="000000" w:themeColor="text1"/>
                <w:szCs w:val="21"/>
              </w:rPr>
            </w:pPr>
            <w:r w:rsidRPr="00D25034">
              <w:rPr>
                <w:rFonts w:ascii="仿宋_GB2312" w:eastAsia="仿宋_GB2312" w:hAnsi="仿宋_GB2312" w:cs="仿宋_GB2312" w:hint="eastAsia"/>
                <w:b/>
                <w:color w:val="000000" w:themeColor="text1"/>
                <w:szCs w:val="21"/>
              </w:rPr>
              <w:t>数量</w:t>
            </w:r>
          </w:p>
        </w:tc>
        <w:tc>
          <w:tcPr>
            <w:tcW w:w="4394" w:type="dxa"/>
            <w:noWrap/>
            <w:vAlign w:val="center"/>
          </w:tcPr>
          <w:p w:rsidR="00150CDB" w:rsidRPr="00D25034" w:rsidRDefault="003501E1">
            <w:pPr>
              <w:pStyle w:val="a1"/>
              <w:spacing w:line="360" w:lineRule="auto"/>
              <w:ind w:firstLine="422"/>
              <w:jc w:val="center"/>
              <w:rPr>
                <w:rFonts w:ascii="仿宋_GB2312" w:eastAsia="仿宋_GB2312" w:hAnsi="仿宋_GB2312" w:cs="仿宋_GB2312"/>
                <w:b/>
                <w:color w:val="000000" w:themeColor="text1"/>
                <w:szCs w:val="21"/>
              </w:rPr>
            </w:pPr>
            <w:r w:rsidRPr="00D25034">
              <w:rPr>
                <w:rFonts w:ascii="仿宋_GB2312" w:eastAsia="仿宋_GB2312" w:hAnsi="仿宋_GB2312" w:cs="仿宋_GB2312" w:hint="eastAsia"/>
                <w:b/>
                <w:color w:val="000000" w:themeColor="text1"/>
                <w:szCs w:val="21"/>
              </w:rPr>
              <w:t>技术规格参数</w:t>
            </w:r>
          </w:p>
        </w:tc>
        <w:tc>
          <w:tcPr>
            <w:tcW w:w="3258" w:type="dxa"/>
            <w:noWrap/>
            <w:vAlign w:val="center"/>
          </w:tcPr>
          <w:p w:rsidR="00150CDB" w:rsidRPr="00D25034" w:rsidRDefault="003501E1">
            <w:pPr>
              <w:pStyle w:val="a1"/>
              <w:spacing w:line="360" w:lineRule="auto"/>
              <w:ind w:firstLine="482"/>
              <w:jc w:val="center"/>
              <w:rPr>
                <w:rFonts w:ascii="仿宋_GB2312" w:eastAsia="仿宋_GB2312" w:hAnsi="仿宋_GB2312" w:cs="仿宋_GB2312"/>
                <w:b/>
                <w:color w:val="000000" w:themeColor="text1"/>
                <w:sz w:val="24"/>
              </w:rPr>
            </w:pPr>
            <w:r w:rsidRPr="00D25034">
              <w:rPr>
                <w:rFonts w:ascii="仿宋_GB2312" w:eastAsia="仿宋_GB2312" w:hAnsi="仿宋_GB2312" w:cs="仿宋_GB2312" w:hint="eastAsia"/>
                <w:b/>
                <w:color w:val="000000" w:themeColor="text1"/>
                <w:sz w:val="24"/>
              </w:rPr>
              <w:t>参考图片</w:t>
            </w:r>
          </w:p>
        </w:tc>
      </w:tr>
      <w:tr w:rsidR="00150CDB" w:rsidRPr="00D25034">
        <w:trPr>
          <w:trHeight w:val="2213"/>
          <w:jc w:val="center"/>
        </w:trPr>
        <w:tc>
          <w:tcPr>
            <w:tcW w:w="851" w:type="dxa"/>
            <w:noWrap/>
            <w:vAlign w:val="center"/>
          </w:tcPr>
          <w:p w:rsidR="00150CDB" w:rsidRPr="00D25034" w:rsidRDefault="003501E1" w:rsidP="00D25034">
            <w:pPr>
              <w:pStyle w:val="a1"/>
              <w:spacing w:line="360" w:lineRule="auto"/>
              <w:ind w:firstLineChars="98" w:firstLine="206"/>
              <w:rPr>
                <w:rFonts w:ascii="仿宋_GB2312" w:eastAsia="仿宋_GB2312" w:hAnsi="仿宋_GB2312" w:cs="仿宋_GB2312"/>
                <w:color w:val="000000" w:themeColor="text1"/>
                <w:szCs w:val="21"/>
              </w:rPr>
            </w:pPr>
            <w:r w:rsidRPr="00D25034">
              <w:rPr>
                <w:rFonts w:ascii="仿宋_GB2312" w:eastAsia="仿宋_GB2312" w:hAnsi="仿宋_GB2312" w:cs="仿宋_GB2312" w:hint="eastAsia"/>
                <w:color w:val="000000" w:themeColor="text1"/>
                <w:szCs w:val="21"/>
              </w:rPr>
              <w:t>1</w:t>
            </w:r>
          </w:p>
        </w:tc>
        <w:tc>
          <w:tcPr>
            <w:tcW w:w="993" w:type="dxa"/>
            <w:noWrap/>
            <w:vAlign w:val="center"/>
          </w:tcPr>
          <w:p w:rsidR="00150CDB" w:rsidRPr="00D25034" w:rsidRDefault="003501E1">
            <w:pPr>
              <w:tabs>
                <w:tab w:val="left" w:pos="1134"/>
              </w:tabs>
              <w:spacing w:line="360" w:lineRule="auto"/>
              <w:jc w:val="center"/>
              <w:rPr>
                <w:rFonts w:ascii="仿宋_GB2312" w:eastAsia="仿宋_GB2312" w:hAnsi="仿宋_GB2312" w:cs="仿宋_GB2312"/>
                <w:b/>
                <w:color w:val="000000" w:themeColor="text1"/>
                <w:szCs w:val="21"/>
              </w:rPr>
            </w:pPr>
            <w:r w:rsidRPr="00D25034">
              <w:rPr>
                <w:rFonts w:ascii="仿宋_GB2312" w:eastAsia="仿宋_GB2312" w:hAnsi="仿宋_GB2312" w:cs="仿宋_GB2312" w:hint="eastAsia"/>
                <w:color w:val="000000" w:themeColor="text1"/>
                <w:szCs w:val="21"/>
              </w:rPr>
              <w:t>医士服（短袖）</w:t>
            </w:r>
          </w:p>
        </w:tc>
        <w:tc>
          <w:tcPr>
            <w:tcW w:w="709" w:type="dxa"/>
            <w:noWrap/>
            <w:vAlign w:val="center"/>
          </w:tcPr>
          <w:p w:rsidR="00150CDB" w:rsidRPr="00D25034" w:rsidRDefault="003501E1">
            <w:pPr>
              <w:tabs>
                <w:tab w:val="left" w:pos="1134"/>
              </w:tabs>
              <w:spacing w:line="360" w:lineRule="auto"/>
              <w:jc w:val="center"/>
              <w:rPr>
                <w:rFonts w:ascii="仿宋_GB2312" w:eastAsia="仿宋_GB2312" w:hAnsi="仿宋_GB2312" w:cs="仿宋_GB2312"/>
                <w:b/>
                <w:color w:val="000000" w:themeColor="text1"/>
                <w:szCs w:val="21"/>
              </w:rPr>
            </w:pPr>
            <w:r w:rsidRPr="00D25034">
              <w:rPr>
                <w:rFonts w:ascii="仿宋_GB2312" w:eastAsia="仿宋_GB2312" w:hAnsi="仿宋_GB2312" w:cs="仿宋_GB2312" w:hint="eastAsia"/>
                <w:color w:val="000000" w:themeColor="text1"/>
                <w:szCs w:val="21"/>
              </w:rPr>
              <w:t>件</w:t>
            </w:r>
          </w:p>
        </w:tc>
        <w:tc>
          <w:tcPr>
            <w:tcW w:w="850" w:type="dxa"/>
            <w:noWrap/>
            <w:vAlign w:val="center"/>
          </w:tcPr>
          <w:p w:rsidR="00150CDB" w:rsidRPr="00D25034" w:rsidRDefault="003501E1">
            <w:pPr>
              <w:tabs>
                <w:tab w:val="left" w:pos="1134"/>
              </w:tabs>
              <w:spacing w:line="360" w:lineRule="auto"/>
              <w:jc w:val="center"/>
              <w:rPr>
                <w:rFonts w:ascii="仿宋_GB2312" w:eastAsia="仿宋_GB2312" w:hAnsi="仿宋_GB2312" w:cs="仿宋_GB2312"/>
                <w:color w:val="000000" w:themeColor="text1"/>
                <w:szCs w:val="21"/>
              </w:rPr>
            </w:pPr>
            <w:r w:rsidRPr="00D25034">
              <w:rPr>
                <w:rFonts w:ascii="仿宋_GB2312" w:eastAsia="仿宋_GB2312" w:hAnsi="仿宋_GB2312" w:cs="仿宋_GB2312" w:hint="eastAsia"/>
                <w:color w:val="000000" w:themeColor="text1"/>
                <w:szCs w:val="21"/>
              </w:rPr>
              <w:t>750</w:t>
            </w:r>
          </w:p>
        </w:tc>
        <w:tc>
          <w:tcPr>
            <w:tcW w:w="4394" w:type="dxa"/>
            <w:noWrap/>
            <w:vAlign w:val="center"/>
          </w:tcPr>
          <w:p w:rsidR="00150CDB" w:rsidRPr="00D25034" w:rsidRDefault="003501E1">
            <w:pPr>
              <w:widowControl/>
              <w:spacing w:line="288" w:lineRule="auto"/>
              <w:rPr>
                <w:rFonts w:ascii="仿宋_GB2312" w:eastAsia="仿宋_GB2312" w:hAnsi="仿宋_GB2312" w:cs="仿宋_GB2312"/>
                <w:color w:val="000000" w:themeColor="text1"/>
                <w:kern w:val="0"/>
                <w:szCs w:val="21"/>
              </w:rPr>
            </w:pPr>
            <w:r w:rsidRPr="00D25034">
              <w:rPr>
                <w:rFonts w:ascii="仿宋_GB2312" w:eastAsia="仿宋_GB2312" w:hAnsi="仿宋_GB2312" w:cs="仿宋_GB2312" w:hint="eastAsia"/>
                <w:color w:val="000000" w:themeColor="text1"/>
                <w:kern w:val="0"/>
                <w:szCs w:val="21"/>
              </w:rPr>
              <w:t>1.</w:t>
            </w:r>
            <w:r w:rsidRPr="00D25034">
              <w:rPr>
                <w:rFonts w:ascii="仿宋_GB2312" w:eastAsia="仿宋_GB2312" w:hAnsi="仿宋_GB2312" w:cs="仿宋_GB2312" w:hint="eastAsia"/>
                <w:color w:val="000000" w:themeColor="text1"/>
                <w:kern w:val="0"/>
                <w:szCs w:val="21"/>
              </w:rPr>
              <w:t>夏装面料：半线府</w:t>
            </w:r>
            <w:r w:rsidRPr="00D25034">
              <w:rPr>
                <w:rFonts w:ascii="仿宋_GB2312" w:eastAsia="仿宋_GB2312" w:hAnsi="仿宋_GB2312" w:cs="仿宋_GB2312" w:hint="eastAsia"/>
                <w:color w:val="000000" w:themeColor="text1"/>
                <w:kern w:val="0"/>
                <w:szCs w:val="21"/>
              </w:rPr>
              <w:t xml:space="preserve"> T/C 65/35 42/2*21 84*64</w:t>
            </w:r>
          </w:p>
          <w:p w:rsidR="00150CDB" w:rsidRPr="00D25034" w:rsidRDefault="003501E1">
            <w:pPr>
              <w:widowControl/>
              <w:spacing w:line="288" w:lineRule="auto"/>
              <w:rPr>
                <w:rFonts w:ascii="仿宋_GB2312" w:eastAsia="仿宋_GB2312" w:hAnsi="仿宋_GB2312" w:cs="仿宋_GB2312"/>
                <w:color w:val="000000" w:themeColor="text1"/>
                <w:kern w:val="0"/>
                <w:szCs w:val="21"/>
              </w:rPr>
            </w:pPr>
            <w:r w:rsidRPr="00D25034">
              <w:rPr>
                <w:rFonts w:ascii="仿宋_GB2312" w:eastAsia="仿宋_GB2312" w:hAnsi="仿宋_GB2312" w:cs="仿宋_GB2312" w:hint="eastAsia"/>
                <w:color w:val="000000" w:themeColor="text1"/>
                <w:kern w:val="0"/>
                <w:szCs w:val="21"/>
              </w:rPr>
              <w:t>（含：帽子一顶）</w:t>
            </w:r>
          </w:p>
          <w:p w:rsidR="00150CDB" w:rsidRPr="00D25034" w:rsidRDefault="003501E1">
            <w:pPr>
              <w:pStyle w:val="a1"/>
              <w:spacing w:line="288" w:lineRule="auto"/>
              <w:ind w:firstLineChars="0" w:firstLine="0"/>
              <w:rPr>
                <w:rFonts w:ascii="仿宋_GB2312" w:eastAsia="仿宋_GB2312" w:hAnsi="仿宋_GB2312" w:cs="仿宋_GB2312"/>
                <w:color w:val="000000" w:themeColor="text1"/>
                <w:kern w:val="0"/>
                <w:szCs w:val="21"/>
              </w:rPr>
            </w:pPr>
            <w:r w:rsidRPr="00D25034">
              <w:rPr>
                <w:rFonts w:ascii="仿宋_GB2312" w:eastAsia="仿宋_GB2312" w:hAnsi="仿宋_GB2312" w:cs="仿宋_GB2312" w:hint="eastAsia"/>
                <w:color w:val="000000" w:themeColor="text1"/>
                <w:kern w:val="0"/>
                <w:szCs w:val="21"/>
              </w:rPr>
              <w:t>2.</w:t>
            </w:r>
            <w:r w:rsidRPr="00D25034">
              <w:rPr>
                <w:rFonts w:ascii="仿宋_GB2312" w:eastAsia="仿宋_GB2312" w:hAnsi="仿宋_GB2312" w:cs="仿宋_GB2312" w:hint="eastAsia"/>
                <w:color w:val="000000" w:themeColor="text1"/>
                <w:kern w:val="0"/>
                <w:szCs w:val="21"/>
              </w:rPr>
              <w:t>领子：西装领；</w:t>
            </w:r>
          </w:p>
          <w:p w:rsidR="00150CDB" w:rsidRPr="00D25034" w:rsidRDefault="003501E1">
            <w:pPr>
              <w:pStyle w:val="a1"/>
              <w:spacing w:line="288" w:lineRule="auto"/>
              <w:ind w:firstLineChars="0" w:firstLine="0"/>
              <w:rPr>
                <w:rFonts w:ascii="仿宋_GB2312" w:eastAsia="仿宋_GB2312" w:hAnsi="仿宋_GB2312" w:cs="仿宋_GB2312"/>
                <w:color w:val="000000" w:themeColor="text1"/>
                <w:kern w:val="0"/>
                <w:szCs w:val="21"/>
              </w:rPr>
            </w:pPr>
            <w:r w:rsidRPr="00D25034">
              <w:rPr>
                <w:rFonts w:ascii="仿宋_GB2312" w:eastAsia="仿宋_GB2312" w:hAnsi="仿宋_GB2312" w:cs="仿宋_GB2312" w:hint="eastAsia"/>
                <w:color w:val="000000" w:themeColor="text1"/>
                <w:kern w:val="0"/>
                <w:szCs w:val="21"/>
              </w:rPr>
              <w:t>3.</w:t>
            </w:r>
            <w:r w:rsidRPr="00D25034">
              <w:rPr>
                <w:rFonts w:ascii="仿宋_GB2312" w:eastAsia="仿宋_GB2312" w:hAnsi="仿宋_GB2312" w:cs="仿宋_GB2312" w:hint="eastAsia"/>
                <w:color w:val="000000" w:themeColor="text1"/>
                <w:kern w:val="0"/>
                <w:szCs w:val="21"/>
              </w:rPr>
              <w:t>衣服左胸上须印有“内江医科学校”字样；</w:t>
            </w:r>
          </w:p>
          <w:p w:rsidR="00150CDB" w:rsidRPr="00D25034" w:rsidRDefault="003501E1">
            <w:pPr>
              <w:pStyle w:val="a1"/>
              <w:spacing w:line="288" w:lineRule="auto"/>
              <w:ind w:firstLineChars="0" w:firstLine="0"/>
              <w:rPr>
                <w:rFonts w:ascii="仿宋_GB2312" w:eastAsia="仿宋_GB2312" w:hAnsi="仿宋_GB2312" w:cs="仿宋_GB2312"/>
                <w:color w:val="000000" w:themeColor="text1"/>
                <w:kern w:val="0"/>
                <w:szCs w:val="21"/>
              </w:rPr>
            </w:pPr>
            <w:r w:rsidRPr="00D25034">
              <w:rPr>
                <w:rFonts w:ascii="仿宋_GB2312" w:eastAsia="仿宋_GB2312" w:hAnsi="仿宋_GB2312" w:cs="仿宋_GB2312" w:hint="eastAsia"/>
                <w:color w:val="000000" w:themeColor="text1"/>
                <w:kern w:val="0"/>
                <w:szCs w:val="21"/>
              </w:rPr>
              <w:t>4.</w:t>
            </w:r>
            <w:r w:rsidRPr="00D25034">
              <w:rPr>
                <w:rFonts w:ascii="仿宋_GB2312" w:eastAsia="仿宋_GB2312" w:hAnsi="仿宋_GB2312" w:cs="仿宋_GB2312" w:hint="eastAsia"/>
                <w:color w:val="000000" w:themeColor="text1"/>
                <w:kern w:val="0"/>
                <w:szCs w:val="21"/>
              </w:rPr>
              <w:t>参考图片；</w:t>
            </w:r>
          </w:p>
          <w:p w:rsidR="00150CDB" w:rsidRPr="00D25034" w:rsidRDefault="003501E1">
            <w:pPr>
              <w:pStyle w:val="ListParagraph1"/>
              <w:snapToGrid w:val="0"/>
              <w:spacing w:line="300" w:lineRule="auto"/>
              <w:ind w:firstLineChars="0" w:firstLine="0"/>
              <w:rPr>
                <w:rFonts w:ascii="仿宋_GB2312" w:eastAsia="仿宋_GB2312" w:hAnsi="仿宋_GB2312" w:cs="仿宋_GB2312"/>
                <w:color w:val="000000" w:themeColor="text1"/>
                <w:szCs w:val="21"/>
              </w:rPr>
            </w:pPr>
            <w:r w:rsidRPr="00D25034">
              <w:rPr>
                <w:rFonts w:ascii="仿宋_GB2312" w:eastAsia="仿宋_GB2312" w:hAnsi="仿宋_GB2312" w:cs="仿宋_GB2312" w:hint="eastAsia"/>
                <w:color w:val="000000" w:themeColor="text1"/>
                <w:kern w:val="0"/>
                <w:szCs w:val="21"/>
              </w:rPr>
              <w:t>5.</w:t>
            </w:r>
            <w:r w:rsidRPr="00D25034">
              <w:rPr>
                <w:rFonts w:ascii="仿宋_GB2312" w:eastAsia="仿宋_GB2312" w:hAnsi="仿宋_GB2312" w:cs="仿宋_GB2312" w:hint="eastAsia"/>
                <w:color w:val="000000" w:themeColor="text1"/>
                <w:szCs w:val="21"/>
              </w:rPr>
              <w:t>布料缩水率：</w:t>
            </w:r>
            <w:r w:rsidRPr="00D25034">
              <w:rPr>
                <w:rFonts w:ascii="仿宋_GB2312" w:eastAsia="仿宋_GB2312" w:hAnsi="仿宋_GB2312" w:cs="仿宋_GB2312" w:hint="eastAsia"/>
                <w:color w:val="000000" w:themeColor="text1"/>
                <w:szCs w:val="21"/>
              </w:rPr>
              <w:t>TC65/35</w:t>
            </w:r>
            <w:r w:rsidRPr="00D25034">
              <w:rPr>
                <w:rFonts w:ascii="仿宋_GB2312" w:eastAsia="仿宋_GB2312" w:hAnsi="仿宋_GB2312" w:cs="仿宋_GB2312" w:hint="eastAsia"/>
                <w:color w:val="000000" w:themeColor="text1"/>
                <w:szCs w:val="21"/>
              </w:rPr>
              <w:t>涤棉面料宽幅缩水率等于或小于</w:t>
            </w:r>
            <w:r w:rsidRPr="00D25034">
              <w:rPr>
                <w:rFonts w:ascii="仿宋_GB2312" w:eastAsia="仿宋_GB2312" w:hAnsi="仿宋_GB2312" w:cs="仿宋_GB2312" w:hint="eastAsia"/>
                <w:color w:val="000000" w:themeColor="text1"/>
                <w:szCs w:val="21"/>
              </w:rPr>
              <w:t>1%</w:t>
            </w:r>
            <w:r w:rsidRPr="00D25034">
              <w:rPr>
                <w:rFonts w:ascii="仿宋_GB2312" w:eastAsia="仿宋_GB2312" w:hAnsi="仿宋_GB2312" w:cs="仿宋_GB2312" w:hint="eastAsia"/>
                <w:color w:val="000000" w:themeColor="text1"/>
                <w:szCs w:val="21"/>
              </w:rPr>
              <w:t>，长度缩水率等于或小于</w:t>
            </w:r>
            <w:r w:rsidRPr="00D25034">
              <w:rPr>
                <w:rFonts w:ascii="仿宋_GB2312" w:eastAsia="仿宋_GB2312" w:hAnsi="仿宋_GB2312" w:cs="仿宋_GB2312" w:hint="eastAsia"/>
                <w:color w:val="000000" w:themeColor="text1"/>
                <w:szCs w:val="21"/>
              </w:rPr>
              <w:t>3%</w:t>
            </w:r>
            <w:r w:rsidRPr="00D25034">
              <w:rPr>
                <w:rFonts w:ascii="仿宋_GB2312" w:eastAsia="仿宋_GB2312" w:hAnsi="仿宋_GB2312" w:cs="仿宋_GB2312" w:hint="eastAsia"/>
                <w:color w:val="000000" w:themeColor="text1"/>
                <w:szCs w:val="21"/>
              </w:rPr>
              <w:t>；</w:t>
            </w:r>
          </w:p>
          <w:p w:rsidR="00150CDB" w:rsidRPr="00D25034" w:rsidRDefault="003501E1">
            <w:pPr>
              <w:pStyle w:val="ListParagraph1"/>
              <w:snapToGrid w:val="0"/>
              <w:spacing w:line="300" w:lineRule="auto"/>
              <w:ind w:firstLineChars="0" w:firstLine="0"/>
              <w:rPr>
                <w:rFonts w:ascii="仿宋_GB2312" w:eastAsia="仿宋_GB2312" w:hAnsi="仿宋_GB2312" w:cs="仿宋_GB2312"/>
                <w:color w:val="000000" w:themeColor="text1"/>
                <w:szCs w:val="21"/>
              </w:rPr>
            </w:pPr>
            <w:r w:rsidRPr="00D25034">
              <w:rPr>
                <w:rFonts w:ascii="仿宋_GB2312" w:eastAsia="仿宋_GB2312" w:hAnsi="仿宋_GB2312" w:cs="仿宋_GB2312" w:hint="eastAsia"/>
                <w:color w:val="000000" w:themeColor="text1"/>
                <w:szCs w:val="21"/>
              </w:rPr>
              <w:t>6.</w:t>
            </w:r>
            <w:r w:rsidRPr="00D25034">
              <w:rPr>
                <w:rFonts w:ascii="仿宋_GB2312" w:eastAsia="仿宋_GB2312" w:hAnsi="仿宋_GB2312" w:cs="仿宋_GB2312" w:hint="eastAsia"/>
                <w:color w:val="000000" w:themeColor="text1"/>
                <w:szCs w:val="21"/>
              </w:rPr>
              <w:t>布料纺织要求：达国标标准；</w:t>
            </w:r>
          </w:p>
          <w:p w:rsidR="00150CDB" w:rsidRPr="00D25034" w:rsidRDefault="003501E1">
            <w:pPr>
              <w:pStyle w:val="a1"/>
              <w:spacing w:line="288" w:lineRule="auto"/>
              <w:ind w:firstLineChars="0" w:firstLine="0"/>
              <w:rPr>
                <w:rFonts w:ascii="仿宋_GB2312" w:eastAsia="仿宋_GB2312" w:hAnsi="仿宋_GB2312" w:cs="仿宋_GB2312"/>
                <w:color w:val="000000" w:themeColor="text1"/>
                <w:szCs w:val="21"/>
              </w:rPr>
            </w:pPr>
            <w:r w:rsidRPr="00D25034">
              <w:rPr>
                <w:rFonts w:ascii="仿宋_GB2312" w:eastAsia="仿宋_GB2312" w:hAnsi="仿宋_GB2312" w:cs="仿宋_GB2312" w:hint="eastAsia"/>
                <w:color w:val="000000" w:themeColor="text1"/>
                <w:szCs w:val="21"/>
              </w:rPr>
              <w:t>7.</w:t>
            </w:r>
            <w:r w:rsidRPr="00D25034">
              <w:rPr>
                <w:rFonts w:ascii="仿宋_GB2312" w:eastAsia="仿宋_GB2312" w:hAnsi="仿宋_GB2312" w:cs="仿宋_GB2312" w:hint="eastAsia"/>
                <w:color w:val="000000" w:themeColor="text1"/>
                <w:kern w:val="0"/>
                <w:szCs w:val="21"/>
              </w:rPr>
              <w:t>布料染色：</w:t>
            </w:r>
            <w:r w:rsidRPr="00D25034">
              <w:rPr>
                <w:rFonts w:ascii="仿宋_GB2312" w:eastAsia="仿宋_GB2312" w:hAnsi="仿宋_GB2312" w:cs="仿宋_GB2312" w:hint="eastAsia"/>
                <w:color w:val="000000" w:themeColor="text1"/>
                <w:szCs w:val="21"/>
              </w:rPr>
              <w:t>活性染色，耐高温高压消毒标准，国家环保染料，色牢度达到国家四级以上标准</w:t>
            </w:r>
            <w:r w:rsidRPr="00D25034">
              <w:rPr>
                <w:rFonts w:ascii="仿宋_GB2312" w:eastAsia="仿宋_GB2312" w:hAnsi="仿宋_GB2312" w:cs="仿宋_GB2312" w:hint="eastAsia"/>
                <w:color w:val="000000" w:themeColor="text1"/>
                <w:szCs w:val="21"/>
              </w:rPr>
              <w:t>;</w:t>
            </w:r>
          </w:p>
        </w:tc>
        <w:tc>
          <w:tcPr>
            <w:tcW w:w="3258" w:type="dxa"/>
            <w:noWrap/>
          </w:tcPr>
          <w:p w:rsidR="00150CDB" w:rsidRPr="00D25034" w:rsidRDefault="003501E1">
            <w:pPr>
              <w:pStyle w:val="a1"/>
              <w:spacing w:line="288" w:lineRule="auto"/>
              <w:ind w:firstLine="482"/>
              <w:rPr>
                <w:rFonts w:ascii="仿宋_GB2312" w:eastAsia="仿宋_GB2312" w:hAnsi="仿宋_GB2312" w:cs="仿宋_GB2312"/>
                <w:color w:val="000000" w:themeColor="text1"/>
                <w:kern w:val="0"/>
                <w:sz w:val="24"/>
              </w:rPr>
            </w:pPr>
            <w:r w:rsidRPr="00D25034">
              <w:rPr>
                <w:rFonts w:ascii="仿宋_GB2312" w:eastAsia="仿宋_GB2312" w:hAnsi="仿宋_GB2312" w:cs="仿宋_GB2312"/>
                <w:b/>
                <w:noProof/>
                <w:color w:val="000000" w:themeColor="text1"/>
                <w:sz w:val="24"/>
              </w:rPr>
              <w:drawing>
                <wp:inline distT="0" distB="0" distL="114300" distR="114300">
                  <wp:extent cx="1526540" cy="1702435"/>
                  <wp:effectExtent l="0" t="0" r="12700" b="4445"/>
                  <wp:docPr id="4" name="图片 1" descr="短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短袖"/>
                          <pic:cNvPicPr>
                            <a:picLocks noChangeAspect="1"/>
                          </pic:cNvPicPr>
                        </pic:nvPicPr>
                        <pic:blipFill>
                          <a:blip r:embed="rId12"/>
                          <a:stretch>
                            <a:fillRect/>
                          </a:stretch>
                        </pic:blipFill>
                        <pic:spPr>
                          <a:xfrm>
                            <a:off x="0" y="0"/>
                            <a:ext cx="1526540" cy="1702435"/>
                          </a:xfrm>
                          <a:prstGeom prst="rect">
                            <a:avLst/>
                          </a:prstGeom>
                          <a:noFill/>
                          <a:ln w="9525">
                            <a:noFill/>
                          </a:ln>
                        </pic:spPr>
                      </pic:pic>
                    </a:graphicData>
                  </a:graphic>
                </wp:inline>
              </w:drawing>
            </w:r>
          </w:p>
        </w:tc>
      </w:tr>
      <w:tr w:rsidR="00150CDB" w:rsidRPr="00D25034">
        <w:trPr>
          <w:trHeight w:val="1265"/>
          <w:jc w:val="center"/>
        </w:trPr>
        <w:tc>
          <w:tcPr>
            <w:tcW w:w="851" w:type="dxa"/>
            <w:noWrap/>
            <w:vAlign w:val="center"/>
          </w:tcPr>
          <w:p w:rsidR="00150CDB" w:rsidRPr="00D25034" w:rsidRDefault="003501E1" w:rsidP="00D25034">
            <w:pPr>
              <w:pStyle w:val="a1"/>
              <w:spacing w:line="360" w:lineRule="auto"/>
              <w:ind w:firstLineChars="98" w:firstLine="206"/>
              <w:rPr>
                <w:rFonts w:ascii="仿宋_GB2312" w:eastAsia="仿宋_GB2312" w:hAnsi="仿宋_GB2312" w:cs="仿宋_GB2312"/>
                <w:color w:val="000000" w:themeColor="text1"/>
                <w:szCs w:val="21"/>
              </w:rPr>
            </w:pPr>
            <w:r w:rsidRPr="00D25034">
              <w:rPr>
                <w:rFonts w:ascii="仿宋_GB2312" w:eastAsia="仿宋_GB2312" w:hAnsi="仿宋_GB2312" w:cs="仿宋_GB2312" w:hint="eastAsia"/>
                <w:color w:val="000000" w:themeColor="text1"/>
                <w:szCs w:val="21"/>
              </w:rPr>
              <w:t>2</w:t>
            </w:r>
          </w:p>
        </w:tc>
        <w:tc>
          <w:tcPr>
            <w:tcW w:w="993" w:type="dxa"/>
            <w:noWrap/>
            <w:vAlign w:val="center"/>
          </w:tcPr>
          <w:p w:rsidR="00150CDB" w:rsidRPr="00D25034" w:rsidRDefault="003501E1">
            <w:pPr>
              <w:tabs>
                <w:tab w:val="left" w:pos="1134"/>
              </w:tabs>
              <w:spacing w:line="360" w:lineRule="auto"/>
              <w:jc w:val="center"/>
              <w:rPr>
                <w:rFonts w:ascii="仿宋_GB2312" w:eastAsia="仿宋_GB2312" w:hAnsi="仿宋_GB2312" w:cs="仿宋_GB2312"/>
                <w:b/>
                <w:color w:val="000000" w:themeColor="text1"/>
                <w:szCs w:val="21"/>
              </w:rPr>
            </w:pPr>
            <w:r w:rsidRPr="00D25034">
              <w:rPr>
                <w:rFonts w:ascii="仿宋_GB2312" w:eastAsia="仿宋_GB2312" w:hAnsi="仿宋_GB2312" w:cs="仿宋_GB2312" w:hint="eastAsia"/>
                <w:color w:val="000000" w:themeColor="text1"/>
                <w:szCs w:val="21"/>
              </w:rPr>
              <w:t>医士服（长袖）</w:t>
            </w:r>
          </w:p>
        </w:tc>
        <w:tc>
          <w:tcPr>
            <w:tcW w:w="709" w:type="dxa"/>
            <w:noWrap/>
            <w:vAlign w:val="center"/>
          </w:tcPr>
          <w:p w:rsidR="00150CDB" w:rsidRPr="00D25034" w:rsidRDefault="003501E1">
            <w:pPr>
              <w:tabs>
                <w:tab w:val="left" w:pos="1134"/>
              </w:tabs>
              <w:spacing w:line="360" w:lineRule="auto"/>
              <w:jc w:val="center"/>
              <w:rPr>
                <w:rFonts w:ascii="仿宋_GB2312" w:eastAsia="仿宋_GB2312" w:hAnsi="仿宋_GB2312" w:cs="仿宋_GB2312"/>
                <w:b/>
                <w:color w:val="000000" w:themeColor="text1"/>
                <w:szCs w:val="21"/>
              </w:rPr>
            </w:pPr>
            <w:r w:rsidRPr="00D25034">
              <w:rPr>
                <w:rFonts w:ascii="仿宋_GB2312" w:eastAsia="仿宋_GB2312" w:hAnsi="仿宋_GB2312" w:cs="仿宋_GB2312" w:hint="eastAsia"/>
                <w:color w:val="000000" w:themeColor="text1"/>
                <w:szCs w:val="21"/>
              </w:rPr>
              <w:t>件</w:t>
            </w:r>
          </w:p>
        </w:tc>
        <w:tc>
          <w:tcPr>
            <w:tcW w:w="850" w:type="dxa"/>
            <w:noWrap/>
            <w:vAlign w:val="center"/>
          </w:tcPr>
          <w:p w:rsidR="00150CDB" w:rsidRPr="00D25034" w:rsidRDefault="003501E1">
            <w:pPr>
              <w:tabs>
                <w:tab w:val="left" w:pos="1134"/>
              </w:tabs>
              <w:spacing w:line="360" w:lineRule="auto"/>
              <w:jc w:val="center"/>
              <w:rPr>
                <w:rFonts w:ascii="仿宋_GB2312" w:eastAsia="仿宋_GB2312" w:hAnsi="仿宋_GB2312" w:cs="仿宋_GB2312"/>
                <w:color w:val="000000" w:themeColor="text1"/>
                <w:szCs w:val="21"/>
              </w:rPr>
            </w:pPr>
            <w:r w:rsidRPr="00D25034">
              <w:rPr>
                <w:rFonts w:ascii="仿宋_GB2312" w:eastAsia="仿宋_GB2312" w:hAnsi="仿宋_GB2312" w:cs="仿宋_GB2312" w:hint="eastAsia"/>
                <w:color w:val="000000" w:themeColor="text1"/>
                <w:szCs w:val="21"/>
              </w:rPr>
              <w:t>750</w:t>
            </w:r>
          </w:p>
        </w:tc>
        <w:tc>
          <w:tcPr>
            <w:tcW w:w="4394" w:type="dxa"/>
            <w:noWrap/>
            <w:vAlign w:val="center"/>
          </w:tcPr>
          <w:p w:rsidR="00150CDB" w:rsidRPr="00D25034" w:rsidRDefault="003501E1">
            <w:pPr>
              <w:pStyle w:val="a1"/>
              <w:spacing w:line="288" w:lineRule="auto"/>
              <w:ind w:firstLineChars="0" w:firstLine="0"/>
              <w:rPr>
                <w:rFonts w:ascii="仿宋_GB2312" w:eastAsia="仿宋_GB2312" w:hAnsi="仿宋_GB2312" w:cs="仿宋_GB2312"/>
                <w:color w:val="000000" w:themeColor="text1"/>
                <w:kern w:val="0"/>
                <w:szCs w:val="21"/>
              </w:rPr>
            </w:pPr>
            <w:r w:rsidRPr="00D25034">
              <w:rPr>
                <w:rFonts w:ascii="仿宋_GB2312" w:eastAsia="仿宋_GB2312" w:hAnsi="仿宋_GB2312" w:cs="仿宋_GB2312" w:hint="eastAsia"/>
                <w:color w:val="000000" w:themeColor="text1"/>
                <w:kern w:val="0"/>
                <w:szCs w:val="21"/>
              </w:rPr>
              <w:t>1.</w:t>
            </w:r>
            <w:r w:rsidRPr="00D25034">
              <w:rPr>
                <w:rFonts w:ascii="仿宋_GB2312" w:eastAsia="仿宋_GB2312" w:hAnsi="仿宋_GB2312" w:cs="仿宋_GB2312" w:hint="eastAsia"/>
                <w:color w:val="000000" w:themeColor="text1"/>
                <w:kern w:val="0"/>
                <w:szCs w:val="21"/>
              </w:rPr>
              <w:t>冬装面料：双面卡</w:t>
            </w:r>
            <w:r w:rsidRPr="00D25034">
              <w:rPr>
                <w:rFonts w:ascii="仿宋_GB2312" w:eastAsia="仿宋_GB2312" w:hAnsi="仿宋_GB2312" w:cs="仿宋_GB2312" w:hint="eastAsia"/>
                <w:color w:val="000000" w:themeColor="text1"/>
                <w:kern w:val="0"/>
                <w:szCs w:val="21"/>
              </w:rPr>
              <w:t xml:space="preserve"> T/C 65/35 45/2*21 138*71</w:t>
            </w:r>
          </w:p>
          <w:p w:rsidR="00150CDB" w:rsidRPr="00D25034" w:rsidRDefault="003501E1">
            <w:pPr>
              <w:pStyle w:val="a1"/>
              <w:spacing w:line="288" w:lineRule="auto"/>
              <w:ind w:firstLineChars="0" w:firstLine="0"/>
              <w:rPr>
                <w:rFonts w:ascii="仿宋_GB2312" w:eastAsia="仿宋_GB2312" w:hAnsi="仿宋_GB2312" w:cs="仿宋_GB2312"/>
                <w:color w:val="000000" w:themeColor="text1"/>
                <w:kern w:val="0"/>
                <w:szCs w:val="21"/>
              </w:rPr>
            </w:pPr>
            <w:r w:rsidRPr="00D25034">
              <w:rPr>
                <w:rFonts w:ascii="仿宋_GB2312" w:eastAsia="仿宋_GB2312" w:hAnsi="仿宋_GB2312" w:cs="仿宋_GB2312" w:hint="eastAsia"/>
                <w:color w:val="000000" w:themeColor="text1"/>
                <w:kern w:val="0"/>
                <w:szCs w:val="21"/>
              </w:rPr>
              <w:t>（含：帽子一顶，袖口加纽扣）</w:t>
            </w:r>
          </w:p>
          <w:p w:rsidR="00150CDB" w:rsidRPr="00D25034" w:rsidRDefault="003501E1">
            <w:pPr>
              <w:pStyle w:val="a1"/>
              <w:spacing w:line="288" w:lineRule="auto"/>
              <w:ind w:firstLineChars="0" w:firstLine="0"/>
              <w:rPr>
                <w:rFonts w:ascii="仿宋_GB2312" w:eastAsia="仿宋_GB2312" w:hAnsi="仿宋_GB2312" w:cs="仿宋_GB2312"/>
                <w:color w:val="000000" w:themeColor="text1"/>
                <w:kern w:val="0"/>
                <w:szCs w:val="21"/>
              </w:rPr>
            </w:pPr>
            <w:r w:rsidRPr="00D25034">
              <w:rPr>
                <w:rFonts w:ascii="仿宋_GB2312" w:eastAsia="仿宋_GB2312" w:hAnsi="仿宋_GB2312" w:cs="仿宋_GB2312" w:hint="eastAsia"/>
                <w:color w:val="000000" w:themeColor="text1"/>
                <w:kern w:val="0"/>
                <w:szCs w:val="21"/>
              </w:rPr>
              <w:t>2.</w:t>
            </w:r>
            <w:r w:rsidRPr="00D25034">
              <w:rPr>
                <w:rFonts w:ascii="仿宋_GB2312" w:eastAsia="仿宋_GB2312" w:hAnsi="仿宋_GB2312" w:cs="仿宋_GB2312" w:hint="eastAsia"/>
                <w:color w:val="000000" w:themeColor="text1"/>
                <w:kern w:val="0"/>
                <w:szCs w:val="21"/>
              </w:rPr>
              <w:t>领子：西装领</w:t>
            </w:r>
          </w:p>
          <w:p w:rsidR="00150CDB" w:rsidRPr="00D25034" w:rsidRDefault="003501E1">
            <w:pPr>
              <w:pStyle w:val="a1"/>
              <w:spacing w:line="288" w:lineRule="auto"/>
              <w:ind w:firstLineChars="0" w:firstLine="0"/>
              <w:rPr>
                <w:rFonts w:ascii="仿宋_GB2312" w:eastAsia="仿宋_GB2312" w:hAnsi="仿宋_GB2312" w:cs="仿宋_GB2312"/>
                <w:color w:val="000000" w:themeColor="text1"/>
                <w:kern w:val="0"/>
                <w:szCs w:val="21"/>
              </w:rPr>
            </w:pPr>
            <w:r w:rsidRPr="00D25034">
              <w:rPr>
                <w:rFonts w:ascii="仿宋_GB2312" w:eastAsia="仿宋_GB2312" w:hAnsi="仿宋_GB2312" w:cs="仿宋_GB2312" w:hint="eastAsia"/>
                <w:color w:val="000000" w:themeColor="text1"/>
                <w:kern w:val="0"/>
                <w:szCs w:val="21"/>
              </w:rPr>
              <w:t>3.</w:t>
            </w:r>
            <w:r w:rsidRPr="00D25034">
              <w:rPr>
                <w:rFonts w:ascii="仿宋_GB2312" w:eastAsia="仿宋_GB2312" w:hAnsi="仿宋_GB2312" w:cs="仿宋_GB2312" w:hint="eastAsia"/>
                <w:color w:val="000000" w:themeColor="text1"/>
                <w:kern w:val="0"/>
                <w:szCs w:val="21"/>
              </w:rPr>
              <w:t>衣服左胸上须印有“内江医科学校”字样</w:t>
            </w:r>
          </w:p>
          <w:p w:rsidR="00150CDB" w:rsidRPr="00D25034" w:rsidRDefault="003501E1">
            <w:pPr>
              <w:pStyle w:val="a1"/>
              <w:spacing w:line="288" w:lineRule="auto"/>
              <w:ind w:firstLineChars="0" w:firstLine="0"/>
              <w:rPr>
                <w:rFonts w:ascii="仿宋_GB2312" w:eastAsia="仿宋_GB2312" w:hAnsi="仿宋_GB2312" w:cs="仿宋_GB2312"/>
                <w:color w:val="000000" w:themeColor="text1"/>
                <w:kern w:val="0"/>
                <w:szCs w:val="21"/>
              </w:rPr>
            </w:pPr>
            <w:r w:rsidRPr="00D25034">
              <w:rPr>
                <w:rFonts w:ascii="仿宋_GB2312" w:eastAsia="仿宋_GB2312" w:hAnsi="仿宋_GB2312" w:cs="仿宋_GB2312" w:hint="eastAsia"/>
                <w:color w:val="000000" w:themeColor="text1"/>
                <w:kern w:val="0"/>
                <w:szCs w:val="21"/>
              </w:rPr>
              <w:t>4.</w:t>
            </w:r>
            <w:r w:rsidRPr="00D25034">
              <w:rPr>
                <w:rFonts w:ascii="仿宋_GB2312" w:eastAsia="仿宋_GB2312" w:hAnsi="仿宋_GB2312" w:cs="仿宋_GB2312" w:hint="eastAsia"/>
                <w:color w:val="000000" w:themeColor="text1"/>
                <w:kern w:val="0"/>
                <w:szCs w:val="21"/>
              </w:rPr>
              <w:t>参考图片</w:t>
            </w:r>
          </w:p>
          <w:p w:rsidR="00150CDB" w:rsidRPr="00D25034" w:rsidRDefault="003501E1">
            <w:pPr>
              <w:pStyle w:val="ListParagraph1"/>
              <w:snapToGrid w:val="0"/>
              <w:spacing w:line="300" w:lineRule="auto"/>
              <w:ind w:firstLineChars="0" w:firstLine="0"/>
              <w:rPr>
                <w:rFonts w:ascii="仿宋_GB2312" w:eastAsia="仿宋_GB2312" w:hAnsi="仿宋_GB2312" w:cs="仿宋_GB2312"/>
                <w:color w:val="000000" w:themeColor="text1"/>
                <w:szCs w:val="21"/>
              </w:rPr>
            </w:pPr>
            <w:r w:rsidRPr="00D25034">
              <w:rPr>
                <w:rFonts w:ascii="仿宋_GB2312" w:eastAsia="仿宋_GB2312" w:hAnsi="仿宋_GB2312" w:cs="仿宋_GB2312" w:hint="eastAsia"/>
                <w:color w:val="000000" w:themeColor="text1"/>
                <w:kern w:val="0"/>
                <w:szCs w:val="21"/>
              </w:rPr>
              <w:t>5.</w:t>
            </w:r>
            <w:r w:rsidRPr="00D25034">
              <w:rPr>
                <w:rFonts w:ascii="仿宋_GB2312" w:eastAsia="仿宋_GB2312" w:hAnsi="仿宋_GB2312" w:cs="仿宋_GB2312" w:hint="eastAsia"/>
                <w:color w:val="000000" w:themeColor="text1"/>
                <w:szCs w:val="21"/>
              </w:rPr>
              <w:t>布料缩水率：</w:t>
            </w:r>
            <w:r w:rsidRPr="00D25034">
              <w:rPr>
                <w:rFonts w:ascii="仿宋_GB2312" w:eastAsia="仿宋_GB2312" w:hAnsi="仿宋_GB2312" w:cs="仿宋_GB2312" w:hint="eastAsia"/>
                <w:color w:val="000000" w:themeColor="text1"/>
                <w:szCs w:val="21"/>
              </w:rPr>
              <w:t>TC65/35</w:t>
            </w:r>
            <w:r w:rsidRPr="00D25034">
              <w:rPr>
                <w:rFonts w:ascii="仿宋_GB2312" w:eastAsia="仿宋_GB2312" w:hAnsi="仿宋_GB2312" w:cs="仿宋_GB2312" w:hint="eastAsia"/>
                <w:color w:val="000000" w:themeColor="text1"/>
                <w:szCs w:val="21"/>
              </w:rPr>
              <w:t>涤棉面料宽幅缩水率等于或小于</w:t>
            </w:r>
            <w:r w:rsidRPr="00D25034">
              <w:rPr>
                <w:rFonts w:ascii="仿宋_GB2312" w:eastAsia="仿宋_GB2312" w:hAnsi="仿宋_GB2312" w:cs="仿宋_GB2312" w:hint="eastAsia"/>
                <w:color w:val="000000" w:themeColor="text1"/>
                <w:szCs w:val="21"/>
              </w:rPr>
              <w:t>1%</w:t>
            </w:r>
            <w:r w:rsidRPr="00D25034">
              <w:rPr>
                <w:rFonts w:ascii="仿宋_GB2312" w:eastAsia="仿宋_GB2312" w:hAnsi="仿宋_GB2312" w:cs="仿宋_GB2312" w:hint="eastAsia"/>
                <w:color w:val="000000" w:themeColor="text1"/>
                <w:szCs w:val="21"/>
              </w:rPr>
              <w:t>，长度缩水率等于或小于</w:t>
            </w:r>
            <w:r w:rsidRPr="00D25034">
              <w:rPr>
                <w:rFonts w:ascii="仿宋_GB2312" w:eastAsia="仿宋_GB2312" w:hAnsi="仿宋_GB2312" w:cs="仿宋_GB2312" w:hint="eastAsia"/>
                <w:color w:val="000000" w:themeColor="text1"/>
                <w:szCs w:val="21"/>
              </w:rPr>
              <w:t>3%</w:t>
            </w:r>
            <w:r w:rsidRPr="00D25034">
              <w:rPr>
                <w:rFonts w:ascii="仿宋_GB2312" w:eastAsia="仿宋_GB2312" w:hAnsi="仿宋_GB2312" w:cs="仿宋_GB2312" w:hint="eastAsia"/>
                <w:color w:val="000000" w:themeColor="text1"/>
                <w:szCs w:val="21"/>
              </w:rPr>
              <w:t>。</w:t>
            </w:r>
          </w:p>
          <w:p w:rsidR="00150CDB" w:rsidRPr="00D25034" w:rsidRDefault="003501E1">
            <w:pPr>
              <w:pStyle w:val="ListParagraph1"/>
              <w:snapToGrid w:val="0"/>
              <w:spacing w:line="300" w:lineRule="auto"/>
              <w:ind w:firstLineChars="0" w:firstLine="0"/>
              <w:rPr>
                <w:rFonts w:ascii="仿宋_GB2312" w:eastAsia="仿宋_GB2312" w:hAnsi="仿宋_GB2312" w:cs="仿宋_GB2312"/>
                <w:color w:val="000000" w:themeColor="text1"/>
                <w:szCs w:val="21"/>
              </w:rPr>
            </w:pPr>
            <w:r w:rsidRPr="00D25034">
              <w:rPr>
                <w:rFonts w:ascii="仿宋_GB2312" w:eastAsia="仿宋_GB2312" w:hAnsi="仿宋_GB2312" w:cs="仿宋_GB2312" w:hint="eastAsia"/>
                <w:color w:val="000000" w:themeColor="text1"/>
                <w:szCs w:val="21"/>
              </w:rPr>
              <w:t>6.</w:t>
            </w:r>
            <w:r w:rsidRPr="00D25034">
              <w:rPr>
                <w:rFonts w:ascii="仿宋_GB2312" w:eastAsia="仿宋_GB2312" w:hAnsi="仿宋_GB2312" w:cs="仿宋_GB2312" w:hint="eastAsia"/>
                <w:color w:val="000000" w:themeColor="text1"/>
                <w:szCs w:val="21"/>
              </w:rPr>
              <w:t>布料纺织要求：达国标标准；</w:t>
            </w:r>
          </w:p>
          <w:p w:rsidR="00150CDB" w:rsidRPr="00D25034" w:rsidRDefault="003501E1">
            <w:pPr>
              <w:pStyle w:val="a1"/>
              <w:spacing w:line="288" w:lineRule="auto"/>
              <w:ind w:firstLineChars="0" w:firstLine="0"/>
              <w:rPr>
                <w:rFonts w:ascii="仿宋_GB2312" w:eastAsia="仿宋_GB2312" w:hAnsi="仿宋_GB2312" w:cs="仿宋_GB2312"/>
                <w:color w:val="000000" w:themeColor="text1"/>
                <w:kern w:val="0"/>
                <w:szCs w:val="21"/>
              </w:rPr>
            </w:pPr>
            <w:r w:rsidRPr="00D25034">
              <w:rPr>
                <w:rFonts w:ascii="仿宋_GB2312" w:eastAsia="仿宋_GB2312" w:hAnsi="仿宋_GB2312" w:cs="仿宋_GB2312" w:hint="eastAsia"/>
                <w:color w:val="000000" w:themeColor="text1"/>
                <w:szCs w:val="21"/>
              </w:rPr>
              <w:t>7.</w:t>
            </w:r>
            <w:r w:rsidRPr="00D25034">
              <w:rPr>
                <w:rFonts w:ascii="仿宋_GB2312" w:eastAsia="仿宋_GB2312" w:hAnsi="仿宋_GB2312" w:cs="仿宋_GB2312" w:hint="eastAsia"/>
                <w:color w:val="000000" w:themeColor="text1"/>
                <w:kern w:val="0"/>
                <w:szCs w:val="21"/>
              </w:rPr>
              <w:t>布料染色：</w:t>
            </w:r>
            <w:r w:rsidRPr="00D25034">
              <w:rPr>
                <w:rFonts w:ascii="仿宋_GB2312" w:eastAsia="仿宋_GB2312" w:hAnsi="仿宋_GB2312" w:cs="仿宋_GB2312" w:hint="eastAsia"/>
                <w:color w:val="000000" w:themeColor="text1"/>
                <w:szCs w:val="21"/>
              </w:rPr>
              <w:t>活性染色，耐高温高压消毒标准，国家环保染料，色牢度达到国家四级以上标准</w:t>
            </w:r>
            <w:r w:rsidRPr="00D25034">
              <w:rPr>
                <w:rFonts w:ascii="仿宋_GB2312" w:eastAsia="仿宋_GB2312" w:hAnsi="仿宋_GB2312" w:cs="仿宋_GB2312" w:hint="eastAsia"/>
                <w:color w:val="000000" w:themeColor="text1"/>
                <w:szCs w:val="21"/>
              </w:rPr>
              <w:t>;</w:t>
            </w:r>
          </w:p>
        </w:tc>
        <w:tc>
          <w:tcPr>
            <w:tcW w:w="3258" w:type="dxa"/>
            <w:noWrap/>
          </w:tcPr>
          <w:p w:rsidR="00150CDB" w:rsidRPr="00D25034" w:rsidRDefault="003501E1">
            <w:pPr>
              <w:pStyle w:val="a1"/>
              <w:spacing w:line="288" w:lineRule="auto"/>
              <w:ind w:firstLine="480"/>
              <w:rPr>
                <w:rFonts w:ascii="仿宋_GB2312" w:eastAsia="仿宋_GB2312" w:hAnsi="仿宋_GB2312" w:cs="仿宋_GB2312"/>
                <w:color w:val="000000" w:themeColor="text1"/>
                <w:kern w:val="0"/>
                <w:sz w:val="24"/>
              </w:rPr>
            </w:pPr>
            <w:r w:rsidRPr="00D25034">
              <w:rPr>
                <w:rFonts w:ascii="宋体" w:hAnsi="宋体" w:cs="宋体"/>
                <w:noProof/>
                <w:color w:val="000000" w:themeColor="text1"/>
                <w:kern w:val="0"/>
                <w:sz w:val="24"/>
              </w:rPr>
              <w:drawing>
                <wp:inline distT="0" distB="0" distL="114300" distR="114300">
                  <wp:extent cx="1533525" cy="1779270"/>
                  <wp:effectExtent l="0" t="0" r="5715" b="3810"/>
                  <wp:docPr id="6" name="图片 2" descr="长袖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长袖1"/>
                          <pic:cNvPicPr>
                            <a:picLocks noChangeAspect="1"/>
                          </pic:cNvPicPr>
                        </pic:nvPicPr>
                        <pic:blipFill>
                          <a:blip r:embed="rId13"/>
                          <a:stretch>
                            <a:fillRect/>
                          </a:stretch>
                        </pic:blipFill>
                        <pic:spPr>
                          <a:xfrm>
                            <a:off x="0" y="0"/>
                            <a:ext cx="1533525" cy="1779270"/>
                          </a:xfrm>
                          <a:prstGeom prst="rect">
                            <a:avLst/>
                          </a:prstGeom>
                          <a:noFill/>
                          <a:ln w="9525">
                            <a:noFill/>
                          </a:ln>
                        </pic:spPr>
                      </pic:pic>
                    </a:graphicData>
                  </a:graphic>
                </wp:inline>
              </w:drawing>
            </w:r>
          </w:p>
        </w:tc>
      </w:tr>
      <w:tr w:rsidR="00150CDB" w:rsidRPr="00D25034">
        <w:trPr>
          <w:trHeight w:val="1265"/>
          <w:jc w:val="center"/>
        </w:trPr>
        <w:tc>
          <w:tcPr>
            <w:tcW w:w="851" w:type="dxa"/>
            <w:noWrap/>
            <w:vAlign w:val="center"/>
          </w:tcPr>
          <w:p w:rsidR="00150CDB" w:rsidRPr="00D25034" w:rsidRDefault="003501E1" w:rsidP="00D25034">
            <w:pPr>
              <w:pStyle w:val="a1"/>
              <w:spacing w:line="360" w:lineRule="auto"/>
              <w:ind w:firstLineChars="98" w:firstLine="206"/>
              <w:rPr>
                <w:rFonts w:ascii="仿宋_GB2312" w:eastAsia="仿宋_GB2312" w:hAnsi="仿宋_GB2312" w:cs="仿宋_GB2312"/>
                <w:color w:val="000000" w:themeColor="text1"/>
                <w:szCs w:val="21"/>
              </w:rPr>
            </w:pPr>
            <w:r w:rsidRPr="00D25034">
              <w:rPr>
                <w:rFonts w:ascii="仿宋_GB2312" w:eastAsia="仿宋_GB2312" w:hAnsi="仿宋_GB2312" w:cs="仿宋_GB2312" w:hint="eastAsia"/>
                <w:color w:val="000000" w:themeColor="text1"/>
                <w:szCs w:val="21"/>
              </w:rPr>
              <w:lastRenderedPageBreak/>
              <w:t>3</w:t>
            </w:r>
          </w:p>
        </w:tc>
        <w:tc>
          <w:tcPr>
            <w:tcW w:w="993" w:type="dxa"/>
            <w:noWrap/>
            <w:vAlign w:val="center"/>
          </w:tcPr>
          <w:p w:rsidR="00150CDB" w:rsidRPr="00D25034" w:rsidRDefault="003501E1">
            <w:pPr>
              <w:tabs>
                <w:tab w:val="left" w:pos="1134"/>
              </w:tabs>
              <w:spacing w:line="360" w:lineRule="auto"/>
              <w:jc w:val="center"/>
              <w:rPr>
                <w:rFonts w:ascii="仿宋_GB2312" w:eastAsia="仿宋_GB2312" w:hAnsi="仿宋_GB2312" w:cs="仿宋_GB2312"/>
                <w:color w:val="000000" w:themeColor="text1"/>
                <w:szCs w:val="21"/>
              </w:rPr>
            </w:pPr>
            <w:r w:rsidRPr="00D25034">
              <w:rPr>
                <w:rFonts w:ascii="仿宋_GB2312" w:eastAsia="仿宋_GB2312" w:hAnsi="仿宋_GB2312" w:cs="仿宋_GB2312" w:hint="eastAsia"/>
                <w:color w:val="000000" w:themeColor="text1"/>
                <w:szCs w:val="21"/>
              </w:rPr>
              <w:t>护士服（短袖）</w:t>
            </w:r>
          </w:p>
        </w:tc>
        <w:tc>
          <w:tcPr>
            <w:tcW w:w="709" w:type="dxa"/>
            <w:noWrap/>
            <w:vAlign w:val="center"/>
          </w:tcPr>
          <w:p w:rsidR="00150CDB" w:rsidRPr="00D25034" w:rsidRDefault="003501E1">
            <w:pPr>
              <w:tabs>
                <w:tab w:val="left" w:pos="1134"/>
              </w:tabs>
              <w:spacing w:line="360" w:lineRule="auto"/>
              <w:jc w:val="center"/>
              <w:rPr>
                <w:rFonts w:ascii="仿宋_GB2312" w:eastAsia="仿宋_GB2312" w:hAnsi="仿宋_GB2312" w:cs="仿宋_GB2312"/>
                <w:color w:val="000000" w:themeColor="text1"/>
                <w:szCs w:val="21"/>
              </w:rPr>
            </w:pPr>
            <w:r w:rsidRPr="00D25034">
              <w:rPr>
                <w:rFonts w:ascii="仿宋_GB2312" w:eastAsia="仿宋_GB2312" w:hAnsi="仿宋_GB2312" w:cs="仿宋_GB2312" w:hint="eastAsia"/>
                <w:color w:val="000000" w:themeColor="text1"/>
                <w:szCs w:val="21"/>
              </w:rPr>
              <w:t>件</w:t>
            </w:r>
          </w:p>
        </w:tc>
        <w:tc>
          <w:tcPr>
            <w:tcW w:w="850" w:type="dxa"/>
            <w:noWrap/>
            <w:vAlign w:val="center"/>
          </w:tcPr>
          <w:p w:rsidR="00150CDB" w:rsidRPr="00D25034" w:rsidRDefault="003501E1">
            <w:pPr>
              <w:tabs>
                <w:tab w:val="left" w:pos="1134"/>
              </w:tabs>
              <w:spacing w:line="360" w:lineRule="auto"/>
              <w:jc w:val="center"/>
              <w:rPr>
                <w:rFonts w:ascii="仿宋_GB2312" w:eastAsia="仿宋_GB2312" w:hAnsi="仿宋_GB2312" w:cs="仿宋_GB2312"/>
                <w:color w:val="000000" w:themeColor="text1"/>
                <w:szCs w:val="21"/>
              </w:rPr>
            </w:pPr>
            <w:r w:rsidRPr="00D25034">
              <w:rPr>
                <w:rFonts w:ascii="仿宋_GB2312" w:eastAsia="仿宋_GB2312" w:hAnsi="仿宋_GB2312" w:cs="仿宋_GB2312" w:hint="eastAsia"/>
                <w:color w:val="000000" w:themeColor="text1"/>
                <w:szCs w:val="21"/>
              </w:rPr>
              <w:t>850</w:t>
            </w:r>
          </w:p>
        </w:tc>
        <w:tc>
          <w:tcPr>
            <w:tcW w:w="4394" w:type="dxa"/>
            <w:noWrap/>
            <w:vAlign w:val="center"/>
          </w:tcPr>
          <w:p w:rsidR="00150CDB" w:rsidRPr="00D25034" w:rsidRDefault="003501E1">
            <w:pPr>
              <w:widowControl/>
              <w:spacing w:line="288" w:lineRule="auto"/>
              <w:rPr>
                <w:rFonts w:ascii="仿宋_GB2312" w:eastAsia="仿宋_GB2312" w:hAnsi="仿宋_GB2312" w:cs="仿宋_GB2312"/>
                <w:color w:val="000000" w:themeColor="text1"/>
                <w:kern w:val="0"/>
                <w:szCs w:val="21"/>
              </w:rPr>
            </w:pPr>
            <w:r w:rsidRPr="00D25034">
              <w:rPr>
                <w:rFonts w:ascii="仿宋_GB2312" w:eastAsia="仿宋_GB2312" w:hAnsi="仿宋_GB2312" w:cs="仿宋_GB2312" w:hint="eastAsia"/>
                <w:color w:val="000000" w:themeColor="text1"/>
                <w:kern w:val="0"/>
                <w:szCs w:val="21"/>
              </w:rPr>
              <w:t>1.</w:t>
            </w:r>
            <w:r w:rsidRPr="00D25034">
              <w:rPr>
                <w:rFonts w:ascii="仿宋_GB2312" w:eastAsia="仿宋_GB2312" w:hAnsi="仿宋_GB2312" w:cs="仿宋_GB2312" w:hint="eastAsia"/>
                <w:color w:val="000000" w:themeColor="text1"/>
                <w:kern w:val="0"/>
                <w:szCs w:val="21"/>
              </w:rPr>
              <w:t>夏装面料：</w:t>
            </w:r>
            <w:r w:rsidRPr="00D25034">
              <w:rPr>
                <w:rFonts w:ascii="仿宋_GB2312" w:eastAsia="仿宋_GB2312" w:hAnsi="仿宋_GB2312" w:cs="仿宋_GB2312" w:hint="eastAsia"/>
                <w:color w:val="000000" w:themeColor="text1"/>
                <w:kern w:val="0"/>
                <w:szCs w:val="21"/>
              </w:rPr>
              <w:t>83%</w:t>
            </w:r>
            <w:r w:rsidRPr="00D25034">
              <w:rPr>
                <w:rFonts w:ascii="仿宋_GB2312" w:eastAsia="仿宋_GB2312" w:hAnsi="仿宋_GB2312" w:cs="仿宋_GB2312" w:hint="eastAsia"/>
                <w:color w:val="000000" w:themeColor="text1"/>
                <w:kern w:val="0"/>
                <w:szCs w:val="21"/>
              </w:rPr>
              <w:t>涤纶</w:t>
            </w:r>
            <w:r w:rsidRPr="00D25034">
              <w:rPr>
                <w:rFonts w:ascii="仿宋_GB2312" w:eastAsia="仿宋_GB2312" w:hAnsi="仿宋_GB2312" w:cs="仿宋_GB2312" w:hint="eastAsia"/>
                <w:color w:val="000000" w:themeColor="text1"/>
                <w:kern w:val="0"/>
                <w:szCs w:val="21"/>
              </w:rPr>
              <w:t>+16%</w:t>
            </w:r>
            <w:r w:rsidRPr="00D25034">
              <w:rPr>
                <w:rFonts w:ascii="仿宋_GB2312" w:eastAsia="仿宋_GB2312" w:hAnsi="仿宋_GB2312" w:cs="仿宋_GB2312" w:hint="eastAsia"/>
                <w:color w:val="000000" w:themeColor="text1"/>
                <w:kern w:val="0"/>
                <w:szCs w:val="21"/>
              </w:rPr>
              <w:t>棉</w:t>
            </w:r>
            <w:r w:rsidRPr="00D25034">
              <w:rPr>
                <w:rFonts w:ascii="仿宋_GB2312" w:eastAsia="仿宋_GB2312" w:hAnsi="仿宋_GB2312" w:cs="仿宋_GB2312" w:hint="eastAsia"/>
                <w:color w:val="000000" w:themeColor="text1"/>
                <w:kern w:val="0"/>
                <w:szCs w:val="21"/>
              </w:rPr>
              <w:t>+1%</w:t>
            </w:r>
            <w:r w:rsidRPr="00D25034">
              <w:rPr>
                <w:rFonts w:ascii="仿宋_GB2312" w:eastAsia="仿宋_GB2312" w:hAnsi="仿宋_GB2312" w:cs="仿宋_GB2312" w:hint="eastAsia"/>
                <w:color w:val="000000" w:themeColor="text1"/>
                <w:kern w:val="0"/>
                <w:szCs w:val="21"/>
              </w:rPr>
              <w:t>导电丝（含：帽子一顶，蝴蝶结一个）</w:t>
            </w:r>
          </w:p>
          <w:p w:rsidR="00150CDB" w:rsidRPr="00D25034" w:rsidRDefault="003501E1">
            <w:pPr>
              <w:widowControl/>
              <w:spacing w:line="288" w:lineRule="auto"/>
              <w:rPr>
                <w:rFonts w:ascii="仿宋_GB2312" w:eastAsia="仿宋_GB2312" w:hAnsi="仿宋_GB2312" w:cs="仿宋_GB2312"/>
                <w:color w:val="000000" w:themeColor="text1"/>
                <w:kern w:val="0"/>
                <w:szCs w:val="21"/>
              </w:rPr>
            </w:pPr>
            <w:r w:rsidRPr="00D25034">
              <w:rPr>
                <w:rFonts w:ascii="仿宋_GB2312" w:eastAsia="仿宋_GB2312" w:hAnsi="仿宋_GB2312" w:cs="仿宋_GB2312" w:hint="eastAsia"/>
                <w:color w:val="000000" w:themeColor="text1"/>
                <w:kern w:val="0"/>
                <w:szCs w:val="21"/>
              </w:rPr>
              <w:t>2.</w:t>
            </w:r>
            <w:r w:rsidRPr="00D25034">
              <w:rPr>
                <w:rFonts w:ascii="仿宋_GB2312" w:eastAsia="仿宋_GB2312" w:hAnsi="仿宋_GB2312" w:cs="仿宋_GB2312" w:hint="eastAsia"/>
                <w:color w:val="000000" w:themeColor="text1"/>
                <w:kern w:val="0"/>
                <w:szCs w:val="21"/>
              </w:rPr>
              <w:t>领子：圆领</w:t>
            </w:r>
          </w:p>
          <w:p w:rsidR="00150CDB" w:rsidRPr="00D25034" w:rsidRDefault="003501E1">
            <w:pPr>
              <w:widowControl/>
              <w:spacing w:line="288" w:lineRule="auto"/>
              <w:rPr>
                <w:rFonts w:ascii="仿宋_GB2312" w:eastAsia="仿宋_GB2312" w:hAnsi="仿宋_GB2312" w:cs="仿宋_GB2312"/>
                <w:color w:val="000000" w:themeColor="text1"/>
                <w:kern w:val="0"/>
                <w:szCs w:val="21"/>
              </w:rPr>
            </w:pPr>
            <w:r w:rsidRPr="00D25034">
              <w:rPr>
                <w:rFonts w:ascii="仿宋_GB2312" w:eastAsia="仿宋_GB2312" w:hAnsi="仿宋_GB2312" w:cs="仿宋_GB2312" w:hint="eastAsia"/>
                <w:color w:val="000000" w:themeColor="text1"/>
                <w:kern w:val="0"/>
                <w:szCs w:val="21"/>
              </w:rPr>
              <w:t>3.</w:t>
            </w:r>
            <w:r w:rsidRPr="00D25034">
              <w:rPr>
                <w:rFonts w:ascii="仿宋_GB2312" w:eastAsia="仿宋_GB2312" w:hAnsi="仿宋_GB2312" w:cs="仿宋_GB2312" w:hint="eastAsia"/>
                <w:color w:val="000000" w:themeColor="text1"/>
                <w:kern w:val="0"/>
                <w:szCs w:val="21"/>
              </w:rPr>
              <w:t>衣服左胸上须印有“内江医科学校”字样</w:t>
            </w:r>
          </w:p>
          <w:p w:rsidR="00150CDB" w:rsidRPr="00D25034" w:rsidRDefault="003501E1">
            <w:pPr>
              <w:widowControl/>
              <w:spacing w:line="288" w:lineRule="auto"/>
              <w:rPr>
                <w:rFonts w:ascii="仿宋_GB2312" w:eastAsia="仿宋_GB2312" w:hAnsi="仿宋_GB2312" w:cs="仿宋_GB2312"/>
                <w:color w:val="000000" w:themeColor="text1"/>
                <w:kern w:val="0"/>
                <w:szCs w:val="21"/>
              </w:rPr>
            </w:pPr>
            <w:r w:rsidRPr="00D25034">
              <w:rPr>
                <w:rFonts w:ascii="仿宋_GB2312" w:eastAsia="仿宋_GB2312" w:hAnsi="仿宋_GB2312" w:cs="仿宋_GB2312" w:hint="eastAsia"/>
                <w:color w:val="000000" w:themeColor="text1"/>
                <w:kern w:val="0"/>
                <w:szCs w:val="21"/>
              </w:rPr>
              <w:t>4.</w:t>
            </w:r>
            <w:r w:rsidRPr="00D25034">
              <w:rPr>
                <w:rFonts w:ascii="仿宋_GB2312" w:eastAsia="仿宋_GB2312" w:hAnsi="仿宋_GB2312" w:cs="仿宋_GB2312" w:hint="eastAsia"/>
                <w:color w:val="000000" w:themeColor="text1"/>
                <w:kern w:val="0"/>
                <w:szCs w:val="21"/>
              </w:rPr>
              <w:t>参考图片</w:t>
            </w:r>
          </w:p>
          <w:p w:rsidR="00150CDB" w:rsidRPr="00D25034" w:rsidRDefault="003501E1">
            <w:pPr>
              <w:widowControl/>
              <w:spacing w:line="288" w:lineRule="auto"/>
              <w:rPr>
                <w:rFonts w:ascii="仿宋_GB2312" w:eastAsia="仿宋_GB2312" w:hAnsi="仿宋_GB2312" w:cs="仿宋_GB2312"/>
                <w:color w:val="000000" w:themeColor="text1"/>
                <w:kern w:val="0"/>
                <w:szCs w:val="21"/>
              </w:rPr>
            </w:pPr>
            <w:r w:rsidRPr="00D25034">
              <w:rPr>
                <w:rFonts w:ascii="仿宋_GB2312" w:eastAsia="仿宋_GB2312" w:hAnsi="仿宋_GB2312" w:cs="仿宋_GB2312" w:hint="eastAsia"/>
                <w:color w:val="000000" w:themeColor="text1"/>
                <w:kern w:val="0"/>
                <w:szCs w:val="21"/>
              </w:rPr>
              <w:t>5.</w:t>
            </w:r>
            <w:r w:rsidRPr="00D25034">
              <w:rPr>
                <w:rFonts w:ascii="仿宋_GB2312" w:eastAsia="仿宋_GB2312" w:hAnsi="仿宋_GB2312" w:cs="仿宋_GB2312" w:hint="eastAsia"/>
                <w:color w:val="000000" w:themeColor="text1"/>
                <w:kern w:val="0"/>
                <w:szCs w:val="21"/>
              </w:rPr>
              <w:t>布料纺织要求：达国标标准；</w:t>
            </w:r>
          </w:p>
          <w:p w:rsidR="00150CDB" w:rsidRPr="00D25034" w:rsidRDefault="003501E1">
            <w:pPr>
              <w:pStyle w:val="a1"/>
              <w:spacing w:line="288" w:lineRule="auto"/>
              <w:ind w:firstLineChars="0" w:firstLine="0"/>
              <w:rPr>
                <w:rFonts w:ascii="仿宋_GB2312" w:eastAsia="仿宋_GB2312" w:hAnsi="仿宋_GB2312" w:cs="仿宋_GB2312"/>
                <w:color w:val="000000" w:themeColor="text1"/>
                <w:kern w:val="0"/>
                <w:szCs w:val="21"/>
              </w:rPr>
            </w:pPr>
            <w:r w:rsidRPr="00D25034">
              <w:rPr>
                <w:rFonts w:ascii="仿宋_GB2312" w:eastAsia="仿宋_GB2312" w:hAnsi="仿宋_GB2312" w:cs="仿宋_GB2312" w:hint="eastAsia"/>
                <w:color w:val="000000" w:themeColor="text1"/>
                <w:kern w:val="0"/>
                <w:szCs w:val="21"/>
              </w:rPr>
              <w:t>6.</w:t>
            </w:r>
            <w:r w:rsidRPr="00D25034">
              <w:rPr>
                <w:rFonts w:ascii="仿宋_GB2312" w:eastAsia="仿宋_GB2312" w:hAnsi="仿宋_GB2312" w:cs="仿宋_GB2312" w:hint="eastAsia"/>
                <w:color w:val="000000" w:themeColor="text1"/>
                <w:kern w:val="0"/>
                <w:szCs w:val="21"/>
              </w:rPr>
              <w:t>布料染色：</w:t>
            </w:r>
            <w:r w:rsidRPr="00D25034">
              <w:rPr>
                <w:rFonts w:ascii="仿宋_GB2312" w:eastAsia="仿宋_GB2312" w:hAnsi="仿宋_GB2312" w:cs="仿宋_GB2312" w:hint="eastAsia"/>
                <w:color w:val="000000" w:themeColor="text1"/>
                <w:szCs w:val="21"/>
              </w:rPr>
              <w:t>活性染色，耐高温高压消毒标准，国家环保染料，色牢度达到国家四级以上标准</w:t>
            </w:r>
            <w:r w:rsidRPr="00D25034">
              <w:rPr>
                <w:rFonts w:ascii="仿宋_GB2312" w:eastAsia="仿宋_GB2312" w:hAnsi="仿宋_GB2312" w:cs="仿宋_GB2312" w:hint="eastAsia"/>
                <w:color w:val="000000" w:themeColor="text1"/>
                <w:szCs w:val="21"/>
              </w:rPr>
              <w:t>;</w:t>
            </w:r>
          </w:p>
          <w:p w:rsidR="00150CDB" w:rsidRPr="00D25034" w:rsidRDefault="003501E1">
            <w:pPr>
              <w:pStyle w:val="ListParagraph1"/>
              <w:snapToGrid w:val="0"/>
              <w:spacing w:line="300" w:lineRule="auto"/>
              <w:ind w:firstLineChars="0" w:firstLine="0"/>
              <w:rPr>
                <w:rFonts w:ascii="仿宋_GB2312" w:eastAsia="仿宋_GB2312" w:hAnsi="仿宋_GB2312" w:cs="仿宋_GB2312"/>
                <w:color w:val="000000" w:themeColor="text1"/>
                <w:kern w:val="0"/>
                <w:szCs w:val="21"/>
              </w:rPr>
            </w:pPr>
            <w:r w:rsidRPr="00D25034">
              <w:rPr>
                <w:rFonts w:ascii="仿宋_GB2312" w:eastAsia="仿宋_GB2312" w:hAnsi="仿宋_GB2312" w:cs="仿宋_GB2312" w:hint="eastAsia"/>
                <w:color w:val="000000" w:themeColor="text1"/>
                <w:kern w:val="0"/>
                <w:szCs w:val="21"/>
              </w:rPr>
              <w:t>7.</w:t>
            </w:r>
            <w:r w:rsidRPr="00D25034">
              <w:rPr>
                <w:rFonts w:ascii="仿宋_GB2312" w:eastAsia="仿宋_GB2312" w:hAnsi="仿宋_GB2312" w:cs="仿宋_GB2312" w:hint="eastAsia"/>
                <w:color w:val="000000" w:themeColor="text1"/>
                <w:kern w:val="0"/>
                <w:szCs w:val="21"/>
              </w:rPr>
              <w:t>护士服短袖：汲温排汗、抗皱、抗菌、抑菌、防静电、防透视，需提供检测报告（包含甲醛、</w:t>
            </w:r>
            <w:r w:rsidRPr="00D25034">
              <w:rPr>
                <w:rFonts w:ascii="仿宋_GB2312" w:eastAsia="仿宋_GB2312" w:hAnsi="仿宋_GB2312" w:cs="仿宋_GB2312" w:hint="eastAsia"/>
                <w:color w:val="000000" w:themeColor="text1"/>
                <w:kern w:val="0"/>
                <w:szCs w:val="21"/>
              </w:rPr>
              <w:t>PH</w:t>
            </w:r>
            <w:r w:rsidRPr="00D25034">
              <w:rPr>
                <w:rFonts w:ascii="仿宋_GB2312" w:eastAsia="仿宋_GB2312" w:hAnsi="仿宋_GB2312" w:cs="仿宋_GB2312" w:hint="eastAsia"/>
                <w:color w:val="000000" w:themeColor="text1"/>
                <w:kern w:val="0"/>
                <w:szCs w:val="21"/>
              </w:rPr>
              <w:t>值、耐摩擦色牢度、耐水色牢度、抗菌性能、带电电荷量）</w:t>
            </w:r>
            <w:r w:rsidRPr="00D25034">
              <w:rPr>
                <w:rFonts w:ascii="仿宋_GB2312" w:eastAsia="仿宋_GB2312" w:hAnsi="仿宋_GB2312" w:cs="仿宋_GB2312" w:hint="eastAsia"/>
                <w:color w:val="000000" w:themeColor="text1"/>
                <w:kern w:val="0"/>
                <w:szCs w:val="21"/>
              </w:rPr>
              <w:t>.</w:t>
            </w:r>
          </w:p>
        </w:tc>
        <w:tc>
          <w:tcPr>
            <w:tcW w:w="3258" w:type="dxa"/>
            <w:noWrap/>
          </w:tcPr>
          <w:p w:rsidR="00150CDB" w:rsidRPr="00D25034" w:rsidRDefault="003501E1">
            <w:pPr>
              <w:pStyle w:val="a1"/>
              <w:spacing w:line="288" w:lineRule="auto"/>
              <w:ind w:firstLine="480"/>
              <w:rPr>
                <w:rFonts w:ascii="仿宋_GB2312" w:eastAsia="仿宋_GB2312" w:hAnsi="仿宋_GB2312" w:cs="仿宋_GB2312"/>
                <w:color w:val="000000" w:themeColor="text1"/>
                <w:kern w:val="0"/>
                <w:sz w:val="24"/>
              </w:rPr>
            </w:pPr>
            <w:r w:rsidRPr="00D25034">
              <w:rPr>
                <w:rFonts w:ascii="宋体" w:hAnsi="宋体" w:cs="宋体"/>
                <w:noProof/>
                <w:color w:val="000000" w:themeColor="text1"/>
                <w:kern w:val="0"/>
                <w:sz w:val="24"/>
              </w:rPr>
              <w:drawing>
                <wp:inline distT="0" distB="0" distL="114300" distR="114300">
                  <wp:extent cx="1497965" cy="1870710"/>
                  <wp:effectExtent l="0" t="0" r="10795" b="3810"/>
                  <wp:docPr id="5" name="图片 3" descr="夏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夏装"/>
                          <pic:cNvPicPr>
                            <a:picLocks noChangeAspect="1"/>
                          </pic:cNvPicPr>
                        </pic:nvPicPr>
                        <pic:blipFill>
                          <a:blip r:embed="rId14"/>
                          <a:stretch>
                            <a:fillRect/>
                          </a:stretch>
                        </pic:blipFill>
                        <pic:spPr>
                          <a:xfrm>
                            <a:off x="0" y="0"/>
                            <a:ext cx="1497965" cy="1870710"/>
                          </a:xfrm>
                          <a:prstGeom prst="rect">
                            <a:avLst/>
                          </a:prstGeom>
                          <a:noFill/>
                          <a:ln w="9525">
                            <a:noFill/>
                          </a:ln>
                        </pic:spPr>
                      </pic:pic>
                    </a:graphicData>
                  </a:graphic>
                </wp:inline>
              </w:drawing>
            </w:r>
          </w:p>
        </w:tc>
      </w:tr>
      <w:tr w:rsidR="00150CDB" w:rsidRPr="00D25034">
        <w:trPr>
          <w:trHeight w:val="3027"/>
          <w:jc w:val="center"/>
        </w:trPr>
        <w:tc>
          <w:tcPr>
            <w:tcW w:w="851" w:type="dxa"/>
            <w:noWrap/>
            <w:vAlign w:val="center"/>
          </w:tcPr>
          <w:p w:rsidR="00150CDB" w:rsidRPr="00D25034" w:rsidRDefault="003501E1" w:rsidP="00D25034">
            <w:pPr>
              <w:pStyle w:val="a1"/>
              <w:spacing w:line="360" w:lineRule="auto"/>
              <w:ind w:firstLineChars="98" w:firstLine="206"/>
              <w:rPr>
                <w:rFonts w:ascii="仿宋_GB2312" w:eastAsia="仿宋_GB2312" w:hAnsi="仿宋_GB2312" w:cs="仿宋_GB2312"/>
                <w:color w:val="000000" w:themeColor="text1"/>
                <w:szCs w:val="21"/>
              </w:rPr>
            </w:pPr>
            <w:r w:rsidRPr="00D25034">
              <w:rPr>
                <w:rFonts w:ascii="仿宋_GB2312" w:eastAsia="仿宋_GB2312" w:hAnsi="仿宋_GB2312" w:cs="仿宋_GB2312" w:hint="eastAsia"/>
                <w:color w:val="000000" w:themeColor="text1"/>
                <w:szCs w:val="21"/>
              </w:rPr>
              <w:t>4</w:t>
            </w:r>
          </w:p>
        </w:tc>
        <w:tc>
          <w:tcPr>
            <w:tcW w:w="993" w:type="dxa"/>
            <w:noWrap/>
            <w:vAlign w:val="center"/>
          </w:tcPr>
          <w:p w:rsidR="00150CDB" w:rsidRPr="00D25034" w:rsidRDefault="003501E1">
            <w:pPr>
              <w:tabs>
                <w:tab w:val="left" w:pos="1134"/>
              </w:tabs>
              <w:spacing w:line="360" w:lineRule="auto"/>
              <w:jc w:val="center"/>
              <w:rPr>
                <w:rFonts w:ascii="仿宋_GB2312" w:eastAsia="仿宋_GB2312" w:hAnsi="仿宋_GB2312" w:cs="仿宋_GB2312"/>
                <w:color w:val="000000" w:themeColor="text1"/>
                <w:szCs w:val="21"/>
              </w:rPr>
            </w:pPr>
            <w:r w:rsidRPr="00D25034">
              <w:rPr>
                <w:rFonts w:ascii="仿宋_GB2312" w:eastAsia="仿宋_GB2312" w:hAnsi="仿宋_GB2312" w:cs="仿宋_GB2312" w:hint="eastAsia"/>
                <w:color w:val="000000" w:themeColor="text1"/>
                <w:szCs w:val="21"/>
              </w:rPr>
              <w:t>护士服（长袖）</w:t>
            </w:r>
          </w:p>
        </w:tc>
        <w:tc>
          <w:tcPr>
            <w:tcW w:w="709" w:type="dxa"/>
            <w:noWrap/>
            <w:vAlign w:val="center"/>
          </w:tcPr>
          <w:p w:rsidR="00150CDB" w:rsidRPr="00D25034" w:rsidRDefault="003501E1">
            <w:pPr>
              <w:tabs>
                <w:tab w:val="left" w:pos="1134"/>
              </w:tabs>
              <w:spacing w:line="360" w:lineRule="auto"/>
              <w:jc w:val="center"/>
              <w:rPr>
                <w:rFonts w:ascii="仿宋_GB2312" w:eastAsia="仿宋_GB2312" w:hAnsi="仿宋_GB2312" w:cs="仿宋_GB2312"/>
                <w:color w:val="000000" w:themeColor="text1"/>
                <w:szCs w:val="21"/>
              </w:rPr>
            </w:pPr>
            <w:r w:rsidRPr="00D25034">
              <w:rPr>
                <w:rFonts w:ascii="仿宋_GB2312" w:eastAsia="仿宋_GB2312" w:hAnsi="仿宋_GB2312" w:cs="仿宋_GB2312" w:hint="eastAsia"/>
                <w:color w:val="000000" w:themeColor="text1"/>
                <w:szCs w:val="21"/>
              </w:rPr>
              <w:t>件</w:t>
            </w:r>
          </w:p>
        </w:tc>
        <w:tc>
          <w:tcPr>
            <w:tcW w:w="850" w:type="dxa"/>
            <w:noWrap/>
            <w:vAlign w:val="center"/>
          </w:tcPr>
          <w:p w:rsidR="00150CDB" w:rsidRPr="00D25034" w:rsidRDefault="003501E1">
            <w:pPr>
              <w:tabs>
                <w:tab w:val="left" w:pos="1134"/>
              </w:tabs>
              <w:spacing w:line="360" w:lineRule="auto"/>
              <w:jc w:val="center"/>
              <w:rPr>
                <w:rFonts w:ascii="仿宋_GB2312" w:eastAsia="仿宋_GB2312" w:hAnsi="仿宋_GB2312" w:cs="仿宋_GB2312"/>
                <w:color w:val="000000" w:themeColor="text1"/>
                <w:szCs w:val="21"/>
              </w:rPr>
            </w:pPr>
            <w:r w:rsidRPr="00D25034">
              <w:rPr>
                <w:rFonts w:ascii="仿宋_GB2312" w:eastAsia="仿宋_GB2312" w:hAnsi="仿宋_GB2312" w:cs="仿宋_GB2312" w:hint="eastAsia"/>
                <w:color w:val="000000" w:themeColor="text1"/>
                <w:szCs w:val="21"/>
              </w:rPr>
              <w:t>850</w:t>
            </w:r>
          </w:p>
        </w:tc>
        <w:tc>
          <w:tcPr>
            <w:tcW w:w="4394" w:type="dxa"/>
            <w:noWrap/>
            <w:vAlign w:val="center"/>
          </w:tcPr>
          <w:p w:rsidR="00150CDB" w:rsidRPr="00D25034" w:rsidRDefault="003501E1">
            <w:pPr>
              <w:pStyle w:val="a1"/>
              <w:spacing w:line="288" w:lineRule="auto"/>
              <w:ind w:firstLineChars="0" w:firstLine="0"/>
              <w:rPr>
                <w:rFonts w:ascii="仿宋_GB2312" w:eastAsia="仿宋_GB2312" w:hAnsi="仿宋_GB2312" w:cs="仿宋_GB2312"/>
                <w:color w:val="000000" w:themeColor="text1"/>
                <w:kern w:val="0"/>
                <w:szCs w:val="21"/>
              </w:rPr>
            </w:pPr>
            <w:r w:rsidRPr="00D25034">
              <w:rPr>
                <w:rFonts w:ascii="仿宋_GB2312" w:eastAsia="仿宋_GB2312" w:hAnsi="仿宋_GB2312" w:cs="仿宋_GB2312" w:hint="eastAsia"/>
                <w:color w:val="000000" w:themeColor="text1"/>
                <w:kern w:val="0"/>
                <w:szCs w:val="21"/>
              </w:rPr>
              <w:t>1.</w:t>
            </w:r>
            <w:r w:rsidRPr="00D25034">
              <w:rPr>
                <w:rFonts w:ascii="仿宋_GB2312" w:eastAsia="仿宋_GB2312" w:hAnsi="仿宋_GB2312" w:cs="仿宋_GB2312" w:hint="eastAsia"/>
                <w:color w:val="000000" w:themeColor="text1"/>
                <w:kern w:val="0"/>
                <w:szCs w:val="21"/>
              </w:rPr>
              <w:t>冬装面料：</w:t>
            </w:r>
            <w:r w:rsidRPr="00D25034">
              <w:rPr>
                <w:rFonts w:ascii="仿宋_GB2312" w:eastAsia="仿宋_GB2312" w:hAnsi="仿宋_GB2312" w:cs="仿宋_GB2312" w:hint="eastAsia"/>
                <w:color w:val="000000" w:themeColor="text1"/>
                <w:kern w:val="0"/>
                <w:szCs w:val="21"/>
              </w:rPr>
              <w:t>83%</w:t>
            </w:r>
            <w:r w:rsidRPr="00D25034">
              <w:rPr>
                <w:rFonts w:ascii="仿宋_GB2312" w:eastAsia="仿宋_GB2312" w:hAnsi="仿宋_GB2312" w:cs="仿宋_GB2312" w:hint="eastAsia"/>
                <w:color w:val="000000" w:themeColor="text1"/>
                <w:kern w:val="0"/>
                <w:szCs w:val="21"/>
              </w:rPr>
              <w:t>涤纶</w:t>
            </w:r>
            <w:r w:rsidRPr="00D25034">
              <w:rPr>
                <w:rFonts w:ascii="仿宋_GB2312" w:eastAsia="仿宋_GB2312" w:hAnsi="仿宋_GB2312" w:cs="仿宋_GB2312" w:hint="eastAsia"/>
                <w:color w:val="000000" w:themeColor="text1"/>
                <w:kern w:val="0"/>
                <w:szCs w:val="21"/>
              </w:rPr>
              <w:t>+16%</w:t>
            </w:r>
            <w:r w:rsidRPr="00D25034">
              <w:rPr>
                <w:rFonts w:ascii="仿宋_GB2312" w:eastAsia="仿宋_GB2312" w:hAnsi="仿宋_GB2312" w:cs="仿宋_GB2312" w:hint="eastAsia"/>
                <w:color w:val="000000" w:themeColor="text1"/>
                <w:kern w:val="0"/>
                <w:szCs w:val="21"/>
              </w:rPr>
              <w:t>棉</w:t>
            </w:r>
            <w:r w:rsidRPr="00D25034">
              <w:rPr>
                <w:rFonts w:ascii="仿宋_GB2312" w:eastAsia="仿宋_GB2312" w:hAnsi="仿宋_GB2312" w:cs="仿宋_GB2312" w:hint="eastAsia"/>
                <w:color w:val="000000" w:themeColor="text1"/>
                <w:kern w:val="0"/>
                <w:szCs w:val="21"/>
              </w:rPr>
              <w:t>+1%</w:t>
            </w:r>
            <w:r w:rsidRPr="00D25034">
              <w:rPr>
                <w:rFonts w:ascii="仿宋_GB2312" w:eastAsia="仿宋_GB2312" w:hAnsi="仿宋_GB2312" w:cs="仿宋_GB2312" w:hint="eastAsia"/>
                <w:color w:val="000000" w:themeColor="text1"/>
                <w:kern w:val="0"/>
                <w:szCs w:val="21"/>
              </w:rPr>
              <w:t>导电丝</w:t>
            </w:r>
          </w:p>
          <w:p w:rsidR="00150CDB" w:rsidRPr="00D25034" w:rsidRDefault="003501E1">
            <w:pPr>
              <w:widowControl/>
              <w:spacing w:line="288" w:lineRule="auto"/>
              <w:rPr>
                <w:rFonts w:ascii="仿宋_GB2312" w:eastAsia="仿宋_GB2312" w:hAnsi="仿宋_GB2312" w:cs="仿宋_GB2312"/>
                <w:color w:val="000000" w:themeColor="text1"/>
                <w:kern w:val="0"/>
                <w:szCs w:val="21"/>
              </w:rPr>
            </w:pPr>
            <w:r w:rsidRPr="00D25034">
              <w:rPr>
                <w:rFonts w:ascii="仿宋_GB2312" w:eastAsia="仿宋_GB2312" w:hAnsi="仿宋_GB2312" w:cs="仿宋_GB2312" w:hint="eastAsia"/>
                <w:color w:val="000000" w:themeColor="text1"/>
                <w:kern w:val="0"/>
                <w:szCs w:val="21"/>
              </w:rPr>
              <w:t>（含：帽子一顶，蝴蝶结一个，袖口加纽扣）</w:t>
            </w:r>
          </w:p>
          <w:p w:rsidR="00150CDB" w:rsidRPr="00D25034" w:rsidRDefault="003501E1">
            <w:pPr>
              <w:pStyle w:val="a1"/>
              <w:spacing w:line="288" w:lineRule="auto"/>
              <w:ind w:firstLineChars="0" w:firstLine="0"/>
              <w:rPr>
                <w:rFonts w:ascii="仿宋_GB2312" w:eastAsia="仿宋_GB2312" w:hAnsi="仿宋_GB2312" w:cs="仿宋_GB2312"/>
                <w:color w:val="000000" w:themeColor="text1"/>
                <w:kern w:val="0"/>
                <w:szCs w:val="21"/>
              </w:rPr>
            </w:pPr>
            <w:r w:rsidRPr="00D25034">
              <w:rPr>
                <w:rFonts w:ascii="仿宋_GB2312" w:eastAsia="仿宋_GB2312" w:hAnsi="仿宋_GB2312" w:cs="仿宋_GB2312" w:hint="eastAsia"/>
                <w:color w:val="000000" w:themeColor="text1"/>
                <w:kern w:val="0"/>
                <w:szCs w:val="21"/>
              </w:rPr>
              <w:t>2.</w:t>
            </w:r>
            <w:r w:rsidRPr="00D25034">
              <w:rPr>
                <w:rFonts w:ascii="仿宋_GB2312" w:eastAsia="仿宋_GB2312" w:hAnsi="仿宋_GB2312" w:cs="仿宋_GB2312" w:hint="eastAsia"/>
                <w:color w:val="000000" w:themeColor="text1"/>
                <w:kern w:val="0"/>
                <w:szCs w:val="21"/>
              </w:rPr>
              <w:t>领子：圆领</w:t>
            </w:r>
          </w:p>
          <w:p w:rsidR="00150CDB" w:rsidRPr="00D25034" w:rsidRDefault="003501E1">
            <w:pPr>
              <w:pStyle w:val="a1"/>
              <w:spacing w:line="288" w:lineRule="auto"/>
              <w:ind w:firstLineChars="0" w:firstLine="0"/>
              <w:rPr>
                <w:rFonts w:ascii="仿宋_GB2312" w:eastAsia="仿宋_GB2312" w:hAnsi="仿宋_GB2312" w:cs="仿宋_GB2312"/>
                <w:color w:val="000000" w:themeColor="text1"/>
                <w:kern w:val="0"/>
                <w:szCs w:val="21"/>
              </w:rPr>
            </w:pPr>
            <w:r w:rsidRPr="00D25034">
              <w:rPr>
                <w:rFonts w:ascii="仿宋_GB2312" w:eastAsia="仿宋_GB2312" w:hAnsi="仿宋_GB2312" w:cs="仿宋_GB2312" w:hint="eastAsia"/>
                <w:color w:val="000000" w:themeColor="text1"/>
                <w:kern w:val="0"/>
                <w:szCs w:val="21"/>
              </w:rPr>
              <w:t>3.</w:t>
            </w:r>
            <w:r w:rsidRPr="00D25034">
              <w:rPr>
                <w:rFonts w:ascii="仿宋_GB2312" w:eastAsia="仿宋_GB2312" w:hAnsi="仿宋_GB2312" w:cs="仿宋_GB2312" w:hint="eastAsia"/>
                <w:color w:val="000000" w:themeColor="text1"/>
                <w:kern w:val="0"/>
                <w:szCs w:val="21"/>
              </w:rPr>
              <w:t>衣服左胸上须印有“内江医科学校”字样</w:t>
            </w:r>
          </w:p>
          <w:p w:rsidR="00150CDB" w:rsidRPr="00D25034" w:rsidRDefault="003501E1">
            <w:pPr>
              <w:pStyle w:val="a1"/>
              <w:spacing w:line="288" w:lineRule="auto"/>
              <w:ind w:firstLineChars="0" w:firstLine="0"/>
              <w:rPr>
                <w:rFonts w:ascii="仿宋_GB2312" w:eastAsia="仿宋_GB2312" w:hAnsi="仿宋_GB2312" w:cs="仿宋_GB2312"/>
                <w:color w:val="000000" w:themeColor="text1"/>
                <w:kern w:val="0"/>
                <w:szCs w:val="21"/>
              </w:rPr>
            </w:pPr>
            <w:r w:rsidRPr="00D25034">
              <w:rPr>
                <w:rFonts w:ascii="仿宋_GB2312" w:eastAsia="仿宋_GB2312" w:hAnsi="仿宋_GB2312" w:cs="仿宋_GB2312" w:hint="eastAsia"/>
                <w:color w:val="000000" w:themeColor="text1"/>
                <w:kern w:val="0"/>
                <w:szCs w:val="21"/>
              </w:rPr>
              <w:t>4.</w:t>
            </w:r>
            <w:r w:rsidRPr="00D25034">
              <w:rPr>
                <w:rFonts w:ascii="仿宋_GB2312" w:eastAsia="仿宋_GB2312" w:hAnsi="仿宋_GB2312" w:cs="仿宋_GB2312" w:hint="eastAsia"/>
                <w:color w:val="000000" w:themeColor="text1"/>
                <w:kern w:val="0"/>
                <w:szCs w:val="21"/>
              </w:rPr>
              <w:t>参考图片</w:t>
            </w:r>
          </w:p>
          <w:p w:rsidR="00150CDB" w:rsidRPr="00D25034" w:rsidRDefault="003501E1">
            <w:pPr>
              <w:pStyle w:val="ListParagraph1"/>
              <w:snapToGrid w:val="0"/>
              <w:spacing w:line="300" w:lineRule="auto"/>
              <w:ind w:firstLineChars="0" w:firstLine="0"/>
              <w:rPr>
                <w:rFonts w:ascii="仿宋_GB2312" w:eastAsia="仿宋_GB2312" w:hAnsi="仿宋_GB2312" w:cs="仿宋_GB2312"/>
                <w:color w:val="000000" w:themeColor="text1"/>
                <w:kern w:val="0"/>
                <w:szCs w:val="21"/>
              </w:rPr>
            </w:pPr>
            <w:r w:rsidRPr="00D25034">
              <w:rPr>
                <w:rFonts w:ascii="仿宋_GB2312" w:eastAsia="仿宋_GB2312" w:hAnsi="仿宋_GB2312" w:cs="仿宋_GB2312" w:hint="eastAsia"/>
                <w:color w:val="000000" w:themeColor="text1"/>
                <w:kern w:val="0"/>
                <w:szCs w:val="21"/>
              </w:rPr>
              <w:t>5.</w:t>
            </w:r>
            <w:r w:rsidRPr="00D25034">
              <w:rPr>
                <w:rFonts w:ascii="仿宋_GB2312" w:eastAsia="仿宋_GB2312" w:hAnsi="仿宋_GB2312" w:cs="仿宋_GB2312" w:hint="eastAsia"/>
                <w:color w:val="000000" w:themeColor="text1"/>
                <w:kern w:val="0"/>
                <w:szCs w:val="21"/>
              </w:rPr>
              <w:t>布料纺织要求：达国标标准；</w:t>
            </w:r>
          </w:p>
          <w:p w:rsidR="00150CDB" w:rsidRPr="00D25034" w:rsidRDefault="003501E1">
            <w:pPr>
              <w:pStyle w:val="a1"/>
              <w:spacing w:line="288" w:lineRule="auto"/>
              <w:ind w:firstLineChars="0" w:firstLine="0"/>
              <w:rPr>
                <w:rFonts w:ascii="仿宋_GB2312" w:eastAsia="仿宋_GB2312" w:hAnsi="仿宋_GB2312" w:cs="仿宋_GB2312"/>
                <w:color w:val="000000" w:themeColor="text1"/>
                <w:kern w:val="0"/>
                <w:szCs w:val="21"/>
              </w:rPr>
            </w:pPr>
            <w:r w:rsidRPr="00D25034">
              <w:rPr>
                <w:rFonts w:ascii="仿宋_GB2312" w:eastAsia="仿宋_GB2312" w:hAnsi="仿宋_GB2312" w:cs="仿宋_GB2312" w:hint="eastAsia"/>
                <w:color w:val="000000" w:themeColor="text1"/>
                <w:kern w:val="0"/>
                <w:szCs w:val="21"/>
              </w:rPr>
              <w:t>6.</w:t>
            </w:r>
            <w:r w:rsidRPr="00D25034">
              <w:rPr>
                <w:rFonts w:ascii="仿宋_GB2312" w:eastAsia="仿宋_GB2312" w:hAnsi="仿宋_GB2312" w:cs="仿宋_GB2312" w:hint="eastAsia"/>
                <w:color w:val="000000" w:themeColor="text1"/>
                <w:kern w:val="0"/>
                <w:szCs w:val="21"/>
              </w:rPr>
              <w:t>布料染色：</w:t>
            </w:r>
            <w:r w:rsidRPr="00D25034">
              <w:rPr>
                <w:rFonts w:ascii="仿宋_GB2312" w:eastAsia="仿宋_GB2312" w:hAnsi="仿宋_GB2312" w:cs="仿宋_GB2312" w:hint="eastAsia"/>
                <w:color w:val="000000" w:themeColor="text1"/>
                <w:szCs w:val="21"/>
              </w:rPr>
              <w:t>活性染色，耐高温高压消毒标准，国家环保染料，色牢度达到国家四级以上标准</w:t>
            </w:r>
            <w:r w:rsidRPr="00D25034">
              <w:rPr>
                <w:rFonts w:ascii="仿宋_GB2312" w:eastAsia="仿宋_GB2312" w:hAnsi="仿宋_GB2312" w:cs="仿宋_GB2312" w:hint="eastAsia"/>
                <w:color w:val="000000" w:themeColor="text1"/>
                <w:szCs w:val="21"/>
              </w:rPr>
              <w:t>;</w:t>
            </w:r>
          </w:p>
          <w:p w:rsidR="00150CDB" w:rsidRPr="00D25034" w:rsidRDefault="003501E1">
            <w:pPr>
              <w:pStyle w:val="ListParagraph1"/>
              <w:snapToGrid w:val="0"/>
              <w:spacing w:line="300" w:lineRule="auto"/>
              <w:ind w:firstLineChars="0" w:firstLine="0"/>
              <w:rPr>
                <w:rFonts w:ascii="仿宋_GB2312" w:eastAsia="仿宋_GB2312" w:hAnsi="仿宋_GB2312" w:cs="仿宋_GB2312"/>
                <w:color w:val="000000" w:themeColor="text1"/>
                <w:kern w:val="0"/>
                <w:szCs w:val="21"/>
              </w:rPr>
            </w:pPr>
            <w:r w:rsidRPr="00D25034">
              <w:rPr>
                <w:rFonts w:ascii="仿宋_GB2312" w:eastAsia="仿宋_GB2312" w:hAnsi="仿宋_GB2312" w:cs="仿宋_GB2312" w:hint="eastAsia"/>
                <w:color w:val="000000" w:themeColor="text1"/>
                <w:kern w:val="0"/>
                <w:szCs w:val="21"/>
              </w:rPr>
              <w:t>7.</w:t>
            </w:r>
            <w:r w:rsidRPr="00D25034">
              <w:rPr>
                <w:rFonts w:ascii="仿宋_GB2312" w:eastAsia="仿宋_GB2312" w:hAnsi="仿宋_GB2312" w:cs="仿宋_GB2312" w:hint="eastAsia"/>
                <w:color w:val="000000" w:themeColor="text1"/>
                <w:kern w:val="0"/>
                <w:szCs w:val="21"/>
              </w:rPr>
              <w:t>护士服长袖：汲温排汗、抗皱、抗菌、抑菌、防静电、防透视，需提供检测报告（包含甲醛、</w:t>
            </w:r>
            <w:r w:rsidRPr="00D25034">
              <w:rPr>
                <w:rFonts w:ascii="仿宋_GB2312" w:eastAsia="仿宋_GB2312" w:hAnsi="仿宋_GB2312" w:cs="仿宋_GB2312" w:hint="eastAsia"/>
                <w:color w:val="000000" w:themeColor="text1"/>
                <w:kern w:val="0"/>
                <w:szCs w:val="21"/>
              </w:rPr>
              <w:t>PH</w:t>
            </w:r>
            <w:r w:rsidRPr="00D25034">
              <w:rPr>
                <w:rFonts w:ascii="仿宋_GB2312" w:eastAsia="仿宋_GB2312" w:hAnsi="仿宋_GB2312" w:cs="仿宋_GB2312" w:hint="eastAsia"/>
                <w:color w:val="000000" w:themeColor="text1"/>
                <w:kern w:val="0"/>
                <w:szCs w:val="21"/>
              </w:rPr>
              <w:t>值、耐摩擦色牢度、耐水色牢度、抗菌性能、带电电荷量）</w:t>
            </w:r>
          </w:p>
        </w:tc>
        <w:tc>
          <w:tcPr>
            <w:tcW w:w="3258" w:type="dxa"/>
            <w:noWrap/>
          </w:tcPr>
          <w:p w:rsidR="00150CDB" w:rsidRPr="00D25034" w:rsidRDefault="003501E1">
            <w:pPr>
              <w:pStyle w:val="a1"/>
              <w:spacing w:line="288" w:lineRule="auto"/>
              <w:ind w:firstLine="480"/>
              <w:rPr>
                <w:rFonts w:ascii="仿宋_GB2312" w:eastAsia="仿宋_GB2312" w:hAnsi="仿宋_GB2312" w:cs="仿宋_GB2312"/>
                <w:color w:val="000000" w:themeColor="text1"/>
                <w:kern w:val="0"/>
                <w:sz w:val="24"/>
              </w:rPr>
            </w:pPr>
            <w:r w:rsidRPr="00D25034">
              <w:rPr>
                <w:rFonts w:ascii="宋体" w:hAnsi="宋体" w:cs="宋体"/>
                <w:noProof/>
                <w:color w:val="000000" w:themeColor="text1"/>
                <w:kern w:val="0"/>
                <w:sz w:val="24"/>
              </w:rPr>
              <w:drawing>
                <wp:inline distT="0" distB="0" distL="114300" distR="114300">
                  <wp:extent cx="1533525" cy="1983740"/>
                  <wp:effectExtent l="0" t="0" r="5715" b="12700"/>
                  <wp:docPr id="7" name="图片 4" descr="冬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冬装"/>
                          <pic:cNvPicPr>
                            <a:picLocks noChangeAspect="1"/>
                          </pic:cNvPicPr>
                        </pic:nvPicPr>
                        <pic:blipFill>
                          <a:blip r:embed="rId15"/>
                          <a:stretch>
                            <a:fillRect/>
                          </a:stretch>
                        </pic:blipFill>
                        <pic:spPr>
                          <a:xfrm>
                            <a:off x="0" y="0"/>
                            <a:ext cx="1533525" cy="1983740"/>
                          </a:xfrm>
                          <a:prstGeom prst="rect">
                            <a:avLst/>
                          </a:prstGeom>
                          <a:noFill/>
                          <a:ln w="9525">
                            <a:noFill/>
                          </a:ln>
                        </pic:spPr>
                      </pic:pic>
                    </a:graphicData>
                  </a:graphic>
                </wp:inline>
              </w:drawing>
            </w:r>
          </w:p>
        </w:tc>
      </w:tr>
    </w:tbl>
    <w:p w:rsidR="00150CDB" w:rsidRPr="00D25034" w:rsidRDefault="00150CDB">
      <w:pPr>
        <w:pStyle w:val="Style1"/>
        <w:spacing w:line="400" w:lineRule="exact"/>
        <w:ind w:firstLineChars="0" w:firstLine="0"/>
        <w:jc w:val="left"/>
        <w:rPr>
          <w:rFonts w:ascii="宋体" w:hAnsi="宋体" w:cs="宋体"/>
          <w:b/>
          <w:bCs/>
          <w:color w:val="000000" w:themeColor="text1"/>
          <w:sz w:val="24"/>
          <w:szCs w:val="24"/>
        </w:rPr>
      </w:pPr>
    </w:p>
    <w:p w:rsidR="00150CDB" w:rsidRPr="00D25034" w:rsidRDefault="00150CDB">
      <w:pPr>
        <w:pStyle w:val="Style1"/>
        <w:spacing w:line="400" w:lineRule="exact"/>
        <w:ind w:firstLineChars="0" w:firstLine="0"/>
        <w:jc w:val="left"/>
        <w:rPr>
          <w:rFonts w:ascii="宋体" w:hAnsi="宋体" w:cs="宋体"/>
          <w:b/>
          <w:bCs/>
          <w:color w:val="000000" w:themeColor="text1"/>
          <w:sz w:val="24"/>
          <w:szCs w:val="24"/>
        </w:rPr>
      </w:pPr>
    </w:p>
    <w:p w:rsidR="00150CDB" w:rsidRPr="00D25034" w:rsidRDefault="003501E1">
      <w:pPr>
        <w:pStyle w:val="Style1"/>
        <w:spacing w:line="400" w:lineRule="exact"/>
        <w:ind w:firstLineChars="0" w:firstLine="0"/>
        <w:jc w:val="left"/>
        <w:rPr>
          <w:rFonts w:ascii="宋体" w:hAnsi="宋体" w:cs="宋体"/>
          <w:b/>
          <w:bCs/>
          <w:color w:val="000000" w:themeColor="text1"/>
          <w:sz w:val="24"/>
          <w:szCs w:val="24"/>
        </w:rPr>
      </w:pPr>
      <w:r w:rsidRPr="00D25034">
        <w:rPr>
          <w:rFonts w:ascii="宋体" w:hAnsi="宋体" w:cs="宋体" w:hint="eastAsia"/>
          <w:b/>
          <w:bCs/>
          <w:color w:val="000000" w:themeColor="text1"/>
          <w:sz w:val="24"/>
          <w:szCs w:val="24"/>
        </w:rPr>
        <w:t>三</w:t>
      </w:r>
      <w:r w:rsidRPr="00D25034">
        <w:rPr>
          <w:rFonts w:ascii="宋体" w:hAnsi="宋体" w:cs="宋体" w:hint="eastAsia"/>
          <w:b/>
          <w:bCs/>
          <w:color w:val="000000" w:themeColor="text1"/>
          <w:sz w:val="24"/>
          <w:szCs w:val="24"/>
        </w:rPr>
        <w:t>、商务要求</w:t>
      </w:r>
    </w:p>
    <w:p w:rsidR="00150CDB" w:rsidRPr="00D25034" w:rsidRDefault="003501E1">
      <w:pPr>
        <w:pStyle w:val="a1"/>
        <w:spacing w:line="400" w:lineRule="exact"/>
        <w:ind w:firstLineChars="0" w:firstLine="480"/>
        <w:rPr>
          <w:rFonts w:ascii="宋体" w:hAnsi="宋体" w:cs="宋体"/>
          <w:color w:val="000000" w:themeColor="text1"/>
          <w:sz w:val="24"/>
        </w:rPr>
      </w:pPr>
      <w:r w:rsidRPr="00D25034">
        <w:rPr>
          <w:rFonts w:ascii="宋体" w:hAnsi="宋体" w:hint="eastAsia"/>
          <w:color w:val="000000" w:themeColor="text1"/>
          <w:sz w:val="24"/>
        </w:rPr>
        <w:t>1</w:t>
      </w:r>
      <w:r w:rsidRPr="00D25034">
        <w:rPr>
          <w:rFonts w:ascii="宋体" w:hAnsi="宋体" w:hint="eastAsia"/>
          <w:color w:val="000000" w:themeColor="text1"/>
          <w:sz w:val="24"/>
        </w:rPr>
        <w:t>、</w:t>
      </w:r>
      <w:r w:rsidRPr="00D25034">
        <w:rPr>
          <w:rFonts w:ascii="宋体" w:hAnsi="宋体" w:hint="eastAsia"/>
          <w:color w:val="000000" w:themeColor="text1"/>
          <w:sz w:val="24"/>
        </w:rPr>
        <w:t>交货期限</w:t>
      </w:r>
      <w:r w:rsidRPr="00D25034">
        <w:rPr>
          <w:rFonts w:ascii="宋体" w:hAnsi="宋体" w:cs="宋体" w:hint="eastAsia"/>
          <w:color w:val="000000" w:themeColor="text1"/>
          <w:sz w:val="24"/>
        </w:rPr>
        <w:t>：</w:t>
      </w:r>
      <w:r w:rsidRPr="00D25034">
        <w:rPr>
          <w:rFonts w:ascii="宋体" w:hAnsi="宋体" w:cs="宋体" w:hint="eastAsia"/>
          <w:color w:val="000000" w:themeColor="text1"/>
          <w:sz w:val="24"/>
        </w:rPr>
        <w:t>采购合同签订后</w:t>
      </w:r>
      <w:r w:rsidRPr="00D25034">
        <w:rPr>
          <w:rFonts w:ascii="宋体" w:hAnsi="宋体" w:cs="宋体" w:hint="eastAsia"/>
          <w:color w:val="000000" w:themeColor="text1"/>
          <w:sz w:val="24"/>
        </w:rPr>
        <w:t>2</w:t>
      </w:r>
      <w:r w:rsidRPr="00D25034">
        <w:rPr>
          <w:rFonts w:ascii="宋体" w:hAnsi="宋体" w:cs="宋体" w:hint="eastAsia"/>
          <w:color w:val="000000" w:themeColor="text1"/>
          <w:sz w:val="24"/>
        </w:rPr>
        <w:t>个月内交货到采购人指定地点。</w:t>
      </w:r>
    </w:p>
    <w:p w:rsidR="00150CDB" w:rsidRPr="00D25034" w:rsidRDefault="003501E1">
      <w:pPr>
        <w:pStyle w:val="a1"/>
        <w:spacing w:line="400" w:lineRule="exact"/>
        <w:ind w:firstLineChars="0" w:firstLine="480"/>
        <w:rPr>
          <w:rFonts w:ascii="宋体" w:hAnsi="宋体" w:cs="宋体"/>
          <w:color w:val="000000" w:themeColor="text1"/>
          <w:sz w:val="24"/>
        </w:rPr>
      </w:pPr>
      <w:r w:rsidRPr="00D25034">
        <w:rPr>
          <w:rFonts w:ascii="宋体" w:hAnsi="宋体" w:cs="宋体" w:hint="eastAsia"/>
          <w:color w:val="000000" w:themeColor="text1"/>
          <w:sz w:val="24"/>
        </w:rPr>
        <w:t>2</w:t>
      </w:r>
      <w:r w:rsidRPr="00D25034">
        <w:rPr>
          <w:rFonts w:ascii="宋体" w:hAnsi="宋体" w:cs="宋体" w:hint="eastAsia"/>
          <w:color w:val="000000" w:themeColor="text1"/>
          <w:sz w:val="24"/>
        </w:rPr>
        <w:t>、款项支付进度及方式：</w:t>
      </w:r>
      <w:r w:rsidRPr="00D25034">
        <w:rPr>
          <w:rFonts w:ascii="宋体" w:hAnsi="宋体" w:cs="宋体" w:hint="eastAsia"/>
          <w:color w:val="000000" w:themeColor="text1"/>
          <w:sz w:val="24"/>
        </w:rPr>
        <w:t>货到后一次性付款成交金额的</w:t>
      </w:r>
      <w:bookmarkStart w:id="4" w:name="_GoBack"/>
      <w:bookmarkEnd w:id="4"/>
      <w:r w:rsidRPr="00D25034">
        <w:rPr>
          <w:rFonts w:ascii="宋体" w:hAnsi="宋体" w:cs="宋体" w:hint="eastAsia"/>
          <w:color w:val="000000" w:themeColor="text1"/>
          <w:sz w:val="24"/>
        </w:rPr>
        <w:t>100%</w:t>
      </w:r>
      <w:r w:rsidRPr="00D25034">
        <w:rPr>
          <w:rFonts w:ascii="宋体" w:hAnsi="宋体" w:cs="宋体" w:hint="eastAsia"/>
          <w:color w:val="000000" w:themeColor="text1"/>
          <w:sz w:val="24"/>
        </w:rPr>
        <w:t>。</w:t>
      </w:r>
    </w:p>
    <w:p w:rsidR="00150CDB" w:rsidRPr="00D25034" w:rsidRDefault="003501E1">
      <w:pPr>
        <w:spacing w:line="400" w:lineRule="exact"/>
        <w:ind w:firstLineChars="200" w:firstLine="480"/>
        <w:rPr>
          <w:rFonts w:ascii="仿宋" w:eastAsia="仿宋" w:hAnsi="仿宋" w:cs="仿宋"/>
          <w:bCs/>
          <w:color w:val="000000" w:themeColor="text1"/>
          <w:sz w:val="28"/>
          <w:szCs w:val="28"/>
        </w:rPr>
      </w:pPr>
      <w:r w:rsidRPr="00D25034">
        <w:rPr>
          <w:rFonts w:ascii="宋体" w:hAnsi="宋体" w:cs="宋体" w:hint="eastAsia"/>
          <w:color w:val="000000" w:themeColor="text1"/>
          <w:sz w:val="24"/>
        </w:rPr>
        <w:t>3</w:t>
      </w:r>
      <w:r w:rsidRPr="00D25034">
        <w:rPr>
          <w:rFonts w:ascii="宋体" w:hAnsi="宋体" w:cs="宋体" w:hint="eastAsia"/>
          <w:color w:val="000000" w:themeColor="text1"/>
          <w:sz w:val="24"/>
        </w:rPr>
        <w:t>、验收标准：</w:t>
      </w:r>
      <w:r w:rsidRPr="00D25034">
        <w:rPr>
          <w:rFonts w:ascii="仿宋" w:eastAsia="仿宋" w:hAnsi="仿宋" w:cs="仿宋" w:hint="eastAsia"/>
          <w:bCs/>
          <w:color w:val="000000" w:themeColor="text1"/>
          <w:sz w:val="28"/>
          <w:szCs w:val="28"/>
        </w:rPr>
        <w:t>验收标准严格按照《四川省政府采购项目需求论证和履约验收管理办法》（川财采</w:t>
      </w:r>
      <w:r w:rsidRPr="00D25034">
        <w:rPr>
          <w:rFonts w:ascii="仿宋" w:eastAsia="仿宋" w:hAnsi="仿宋" w:cs="仿宋" w:hint="eastAsia"/>
          <w:bCs/>
          <w:color w:val="000000" w:themeColor="text1"/>
          <w:sz w:val="28"/>
          <w:szCs w:val="28"/>
        </w:rPr>
        <w:t>{2015}32</w:t>
      </w:r>
      <w:r w:rsidRPr="00D25034">
        <w:rPr>
          <w:rFonts w:ascii="仿宋" w:eastAsia="仿宋" w:hAnsi="仿宋" w:cs="仿宋" w:hint="eastAsia"/>
          <w:bCs/>
          <w:color w:val="000000" w:themeColor="text1"/>
          <w:sz w:val="28"/>
          <w:szCs w:val="28"/>
        </w:rPr>
        <w:t>号）</w:t>
      </w:r>
      <w:r w:rsidRPr="00D25034">
        <w:rPr>
          <w:rFonts w:ascii="仿宋" w:eastAsia="仿宋" w:hAnsi="仿宋" w:cs="仿宋" w:hint="eastAsia"/>
          <w:bCs/>
          <w:color w:val="000000" w:themeColor="text1"/>
          <w:sz w:val="28"/>
          <w:szCs w:val="28"/>
        </w:rPr>
        <w:t>执行。</w:t>
      </w:r>
    </w:p>
    <w:p w:rsidR="00150CDB" w:rsidRPr="00D25034" w:rsidRDefault="003501E1">
      <w:pPr>
        <w:pStyle w:val="a1"/>
        <w:spacing w:line="400" w:lineRule="exact"/>
        <w:ind w:firstLineChars="0" w:firstLine="480"/>
        <w:rPr>
          <w:rFonts w:ascii="宋体" w:hAnsi="宋体" w:cs="宋体"/>
          <w:color w:val="000000" w:themeColor="text1"/>
          <w:sz w:val="24"/>
        </w:rPr>
      </w:pPr>
      <w:r w:rsidRPr="00D25034">
        <w:rPr>
          <w:rFonts w:ascii="宋体" w:hAnsi="宋体" w:cs="宋体" w:hint="eastAsia"/>
          <w:color w:val="000000" w:themeColor="text1"/>
          <w:sz w:val="24"/>
        </w:rPr>
        <w:t>4</w:t>
      </w:r>
      <w:r w:rsidRPr="00D25034">
        <w:rPr>
          <w:rFonts w:ascii="宋体" w:hAnsi="宋体" w:cs="宋体" w:hint="eastAsia"/>
          <w:color w:val="000000" w:themeColor="text1"/>
          <w:sz w:val="24"/>
        </w:rPr>
        <w:t>、其他要求：</w:t>
      </w:r>
    </w:p>
    <w:p w:rsidR="00150CDB" w:rsidRPr="00D25034" w:rsidRDefault="003501E1">
      <w:pPr>
        <w:pStyle w:val="3"/>
        <w:keepNext w:val="0"/>
        <w:keepLines w:val="0"/>
        <w:spacing w:before="0" w:after="0" w:line="400" w:lineRule="exact"/>
        <w:ind w:firstLineChars="98" w:firstLine="274"/>
        <w:rPr>
          <w:rFonts w:ascii="仿宋" w:eastAsia="仿宋" w:hAnsi="仿宋" w:cs="仿宋"/>
          <w:b w:val="0"/>
          <w:color w:val="000000" w:themeColor="text1"/>
          <w:sz w:val="28"/>
          <w:szCs w:val="28"/>
        </w:rPr>
      </w:pPr>
      <w:r w:rsidRPr="00D25034">
        <w:rPr>
          <w:rFonts w:ascii="仿宋" w:eastAsia="仿宋" w:hAnsi="仿宋" w:cs="仿宋" w:hint="eastAsia"/>
          <w:b w:val="0"/>
          <w:color w:val="000000" w:themeColor="text1"/>
          <w:sz w:val="28"/>
          <w:szCs w:val="28"/>
        </w:rPr>
        <w:t>4.1</w:t>
      </w:r>
      <w:r w:rsidRPr="00D25034">
        <w:rPr>
          <w:rFonts w:ascii="仿宋" w:eastAsia="仿宋" w:hAnsi="仿宋" w:cs="仿宋" w:hint="eastAsia"/>
          <w:b w:val="0"/>
          <w:color w:val="000000" w:themeColor="text1"/>
          <w:sz w:val="28"/>
          <w:szCs w:val="28"/>
        </w:rPr>
        <w:t>制造商</w:t>
      </w:r>
      <w:r w:rsidRPr="00D25034">
        <w:rPr>
          <w:rFonts w:ascii="仿宋" w:eastAsia="仿宋" w:hAnsi="仿宋" w:cs="仿宋" w:hint="eastAsia"/>
          <w:b w:val="0"/>
          <w:color w:val="000000" w:themeColor="text1"/>
          <w:sz w:val="28"/>
          <w:szCs w:val="28"/>
        </w:rPr>
        <w:t>(</w:t>
      </w:r>
      <w:r w:rsidRPr="00D25034">
        <w:rPr>
          <w:rFonts w:ascii="仿宋" w:eastAsia="仿宋" w:hAnsi="仿宋" w:cs="仿宋" w:hint="eastAsia"/>
          <w:b w:val="0"/>
          <w:color w:val="000000" w:themeColor="text1"/>
          <w:sz w:val="28"/>
          <w:szCs w:val="28"/>
        </w:rPr>
        <w:t>或其授权服务机构</w:t>
      </w:r>
      <w:r w:rsidRPr="00D25034">
        <w:rPr>
          <w:rFonts w:ascii="仿宋" w:eastAsia="仿宋" w:hAnsi="仿宋" w:cs="仿宋" w:hint="eastAsia"/>
          <w:b w:val="0"/>
          <w:color w:val="000000" w:themeColor="text1"/>
          <w:sz w:val="28"/>
          <w:szCs w:val="28"/>
        </w:rPr>
        <w:t>)</w:t>
      </w:r>
      <w:r w:rsidRPr="00D25034">
        <w:rPr>
          <w:rFonts w:ascii="仿宋" w:eastAsia="仿宋" w:hAnsi="仿宋" w:cs="仿宋" w:hint="eastAsia"/>
          <w:b w:val="0"/>
          <w:color w:val="000000" w:themeColor="text1"/>
          <w:sz w:val="28"/>
          <w:szCs w:val="28"/>
        </w:rPr>
        <w:t>及投标人均应作出符合采购文件要求或优于采购文件要求的承诺</w:t>
      </w:r>
    </w:p>
    <w:p w:rsidR="00150CDB" w:rsidRPr="00D25034" w:rsidRDefault="003501E1">
      <w:pPr>
        <w:pStyle w:val="a1"/>
        <w:spacing w:line="360" w:lineRule="auto"/>
        <w:ind w:firstLineChars="100" w:firstLine="280"/>
        <w:rPr>
          <w:rFonts w:ascii="仿宋" w:eastAsia="仿宋" w:hAnsi="仿宋" w:cs="仿宋"/>
          <w:bCs/>
          <w:color w:val="000000" w:themeColor="text1"/>
          <w:sz w:val="28"/>
          <w:szCs w:val="28"/>
        </w:rPr>
      </w:pPr>
      <w:r w:rsidRPr="00D25034">
        <w:rPr>
          <w:rFonts w:ascii="仿宋" w:eastAsia="仿宋" w:hAnsi="仿宋" w:cs="仿宋" w:hint="eastAsia"/>
          <w:bCs/>
          <w:color w:val="000000" w:themeColor="text1"/>
          <w:sz w:val="28"/>
          <w:szCs w:val="28"/>
        </w:rPr>
        <w:t>4.2</w:t>
      </w:r>
      <w:r w:rsidRPr="00D25034">
        <w:rPr>
          <w:rFonts w:ascii="仿宋" w:eastAsia="仿宋" w:hAnsi="仿宋" w:cs="仿宋" w:hint="eastAsia"/>
          <w:bCs/>
          <w:color w:val="000000" w:themeColor="text1"/>
          <w:sz w:val="28"/>
          <w:szCs w:val="28"/>
        </w:rPr>
        <w:t>提供有关资料及售后服务承诺。</w:t>
      </w:r>
    </w:p>
    <w:p w:rsidR="00150CDB" w:rsidRPr="00D25034" w:rsidRDefault="003501E1">
      <w:pPr>
        <w:spacing w:line="400" w:lineRule="exact"/>
        <w:jc w:val="center"/>
        <w:rPr>
          <w:rFonts w:ascii="仿宋" w:eastAsia="仿宋" w:hAnsi="仿宋" w:cs="仿宋"/>
          <w:bCs/>
          <w:color w:val="000000" w:themeColor="text1"/>
          <w:sz w:val="28"/>
          <w:szCs w:val="28"/>
        </w:rPr>
      </w:pPr>
      <w:r w:rsidRPr="00D25034">
        <w:rPr>
          <w:rFonts w:ascii="仿宋" w:eastAsia="仿宋" w:hAnsi="仿宋" w:cs="仿宋" w:hint="eastAsia"/>
          <w:bCs/>
          <w:color w:val="000000" w:themeColor="text1"/>
          <w:sz w:val="28"/>
          <w:szCs w:val="28"/>
        </w:rPr>
        <w:lastRenderedPageBreak/>
        <w:t xml:space="preserve">  4.3</w:t>
      </w:r>
      <w:r w:rsidRPr="00D25034">
        <w:rPr>
          <w:rFonts w:ascii="仿宋" w:eastAsia="仿宋" w:hAnsi="仿宋" w:cs="仿宋" w:hint="eastAsia"/>
          <w:bCs/>
          <w:color w:val="000000" w:themeColor="text1"/>
          <w:sz w:val="28"/>
          <w:szCs w:val="28"/>
        </w:rPr>
        <w:t>对不合体或质量问题，应无条件调换或退货，供应商接到调换</w:t>
      </w:r>
    </w:p>
    <w:p w:rsidR="00150CDB" w:rsidRPr="00D25034" w:rsidRDefault="003501E1">
      <w:pPr>
        <w:spacing w:line="400" w:lineRule="exact"/>
        <w:rPr>
          <w:rFonts w:ascii="仿宋" w:eastAsia="仿宋" w:hAnsi="仿宋" w:cs="仿宋"/>
          <w:bCs/>
          <w:color w:val="000000" w:themeColor="text1"/>
          <w:sz w:val="28"/>
          <w:szCs w:val="28"/>
        </w:rPr>
      </w:pPr>
      <w:r w:rsidRPr="00D25034">
        <w:rPr>
          <w:rFonts w:ascii="仿宋" w:eastAsia="仿宋" w:hAnsi="仿宋" w:cs="仿宋" w:hint="eastAsia"/>
          <w:bCs/>
          <w:color w:val="000000" w:themeColor="text1"/>
          <w:sz w:val="28"/>
          <w:szCs w:val="28"/>
        </w:rPr>
        <w:t>通知后，</w:t>
      </w:r>
      <w:r w:rsidRPr="00D25034">
        <w:rPr>
          <w:rFonts w:ascii="仿宋" w:eastAsia="仿宋" w:hAnsi="仿宋" w:cs="仿宋" w:hint="eastAsia"/>
          <w:bCs/>
          <w:color w:val="000000" w:themeColor="text1"/>
          <w:sz w:val="28"/>
          <w:szCs w:val="28"/>
        </w:rPr>
        <w:t>7</w:t>
      </w:r>
      <w:r w:rsidRPr="00D25034">
        <w:rPr>
          <w:rFonts w:ascii="仿宋" w:eastAsia="仿宋" w:hAnsi="仿宋" w:cs="仿宋" w:hint="eastAsia"/>
          <w:bCs/>
          <w:color w:val="000000" w:themeColor="text1"/>
          <w:sz w:val="28"/>
          <w:szCs w:val="28"/>
        </w:rPr>
        <w:t>个工作日内完成调换，由此产生的费用由中标供应商自行负责。</w:t>
      </w:r>
    </w:p>
    <w:p w:rsidR="00150CDB" w:rsidRPr="00D25034" w:rsidRDefault="003501E1">
      <w:pPr>
        <w:spacing w:line="400" w:lineRule="exact"/>
        <w:ind w:firstLineChars="100" w:firstLine="280"/>
        <w:rPr>
          <w:rFonts w:ascii="仿宋" w:eastAsia="仿宋" w:hAnsi="仿宋" w:cs="仿宋"/>
          <w:bCs/>
          <w:color w:val="000000" w:themeColor="text1"/>
          <w:sz w:val="28"/>
          <w:szCs w:val="28"/>
        </w:rPr>
      </w:pPr>
      <w:r w:rsidRPr="00D25034">
        <w:rPr>
          <w:rFonts w:ascii="仿宋" w:eastAsia="仿宋" w:hAnsi="仿宋" w:cs="仿宋" w:hint="eastAsia"/>
          <w:bCs/>
          <w:color w:val="000000" w:themeColor="text1"/>
          <w:sz w:val="28"/>
          <w:szCs w:val="28"/>
        </w:rPr>
        <w:t>4.4</w:t>
      </w:r>
      <w:r w:rsidRPr="00D25034">
        <w:rPr>
          <w:rFonts w:ascii="仿宋" w:eastAsia="仿宋" w:hAnsi="仿宋" w:cs="仿宋" w:hint="eastAsia"/>
          <w:bCs/>
          <w:color w:val="000000" w:themeColor="text1"/>
          <w:sz w:val="28"/>
          <w:szCs w:val="28"/>
        </w:rPr>
        <w:t>投标供应商须如实填写售后服务承诺，按照国家“三包”规定及相关行业规定实行质量保证。</w:t>
      </w:r>
    </w:p>
    <w:p w:rsidR="00150CDB" w:rsidRPr="00D25034" w:rsidRDefault="003501E1">
      <w:pPr>
        <w:rPr>
          <w:color w:val="000000" w:themeColor="text1"/>
        </w:rPr>
      </w:pPr>
      <w:r w:rsidRPr="00D25034">
        <w:rPr>
          <w:rFonts w:ascii="仿宋" w:eastAsia="仿宋" w:hAnsi="仿宋" w:cs="仿宋" w:hint="eastAsia"/>
          <w:bCs/>
          <w:color w:val="000000" w:themeColor="text1"/>
          <w:sz w:val="28"/>
          <w:szCs w:val="28"/>
        </w:rPr>
        <w:t>4.5</w:t>
      </w:r>
      <w:r w:rsidRPr="00D25034">
        <w:rPr>
          <w:rFonts w:ascii="仿宋" w:eastAsia="仿宋" w:hAnsi="仿宋" w:cs="仿宋" w:hint="eastAsia"/>
          <w:bCs/>
          <w:color w:val="000000" w:themeColor="text1"/>
          <w:sz w:val="28"/>
          <w:szCs w:val="28"/>
        </w:rPr>
        <w:t>采购项目的价包括货物设计、材料、制造、包装、运输、安装、调试、检测、验收合格交付使用之前及保修期内保修服务与备用物件等所有其他有关各项的含税费用，采购人不再支付任何费用。</w:t>
      </w:r>
    </w:p>
    <w:sectPr w:rsidR="00150CDB" w:rsidRPr="00D25034" w:rsidSect="00150C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1E1" w:rsidRDefault="003501E1" w:rsidP="00150CDB">
      <w:r>
        <w:separator/>
      </w:r>
    </w:p>
  </w:endnote>
  <w:endnote w:type="continuationSeparator" w:id="1">
    <w:p w:rsidR="003501E1" w:rsidRDefault="003501E1" w:rsidP="00150C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à.ā">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CDB" w:rsidRDefault="00150CDB">
    <w:pPr>
      <w:pStyle w:val="a7"/>
      <w:framePr w:wrap="around" w:vAnchor="text" w:hAnchor="margin" w:xAlign="center" w:y="1"/>
      <w:rPr>
        <w:rStyle w:val="a9"/>
      </w:rPr>
    </w:pPr>
    <w:r>
      <w:fldChar w:fldCharType="begin"/>
    </w:r>
    <w:r w:rsidR="003501E1">
      <w:rPr>
        <w:rStyle w:val="a9"/>
      </w:rPr>
      <w:instrText xml:space="preserve">PAGE  </w:instrText>
    </w:r>
    <w:r>
      <w:fldChar w:fldCharType="end"/>
    </w:r>
  </w:p>
  <w:p w:rsidR="00150CDB" w:rsidRDefault="00150CD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1E1" w:rsidRDefault="003501E1" w:rsidP="00150CDB">
      <w:r>
        <w:separator/>
      </w:r>
    </w:p>
  </w:footnote>
  <w:footnote w:type="continuationSeparator" w:id="1">
    <w:p w:rsidR="003501E1" w:rsidRDefault="003501E1" w:rsidP="00150C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CDB" w:rsidRDefault="003501E1">
    <w:pPr>
      <w:pStyle w:val="a8"/>
    </w:pPr>
    <w:r>
      <w:rPr>
        <w:rFonts w:hint="eastAsia"/>
      </w:rPr>
      <w:t>四川省工商行政管理局数据中心建设项目政府采购—竞争性谈判文件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CDB" w:rsidRDefault="003501E1">
    <w:pPr>
      <w:pStyle w:val="a8"/>
      <w:jc w:val="left"/>
      <w:rPr>
        <w:rFonts w:ascii="仿宋" w:eastAsia="仿宋" w:hAnsi="仿宋" w:cs="仿宋"/>
        <w:sz w:val="20"/>
        <w:szCs w:val="21"/>
      </w:rPr>
    </w:pPr>
    <w:r>
      <w:rPr>
        <w:rFonts w:ascii="仿宋" w:eastAsia="仿宋" w:hAnsi="仿宋" w:cs="仿宋" w:hint="eastAsia"/>
        <w:sz w:val="20"/>
        <w:szCs w:val="21"/>
      </w:rPr>
      <w:t>四川博扬招标代理有限公司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CDB" w:rsidRDefault="003501E1">
    <w:pPr>
      <w:pStyle w:val="a8"/>
      <w:jc w:val="left"/>
      <w:rPr>
        <w:rFonts w:ascii="仿宋" w:eastAsia="仿宋" w:hAnsi="仿宋" w:cs="仿宋"/>
        <w:sz w:val="20"/>
        <w:szCs w:val="21"/>
      </w:rPr>
    </w:pPr>
    <w:r>
      <w:rPr>
        <w:rFonts w:ascii="仿宋" w:eastAsia="仿宋" w:hAnsi="仿宋" w:cs="仿宋" w:hint="eastAsia"/>
        <w:sz w:val="20"/>
        <w:szCs w:val="21"/>
      </w:rPr>
      <w:t>四川博扬招标代理有限公司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20067"/>
    <w:multiLevelType w:val="singleLevel"/>
    <w:tmpl w:val="41E20067"/>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64F1"/>
    <w:rsid w:val="00042C64"/>
    <w:rsid w:val="00150CDB"/>
    <w:rsid w:val="001E64F1"/>
    <w:rsid w:val="003501E1"/>
    <w:rsid w:val="00A37025"/>
    <w:rsid w:val="00B07CF5"/>
    <w:rsid w:val="00CC1020"/>
    <w:rsid w:val="00D25034"/>
    <w:rsid w:val="0D2146A8"/>
    <w:rsid w:val="20DF4E56"/>
    <w:rsid w:val="23FE7DE3"/>
    <w:rsid w:val="4B830E85"/>
    <w:rsid w:val="51A50E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lsdException w:name="Body Text Inden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50CDB"/>
    <w:pPr>
      <w:widowControl w:val="0"/>
      <w:jc w:val="both"/>
    </w:pPr>
    <w:rPr>
      <w:rFonts w:ascii="Times New Roman" w:hAnsi="Times New Roman"/>
      <w:kern w:val="2"/>
      <w:sz w:val="21"/>
      <w:szCs w:val="24"/>
    </w:rPr>
  </w:style>
  <w:style w:type="paragraph" w:styleId="1">
    <w:name w:val="heading 1"/>
    <w:basedOn w:val="a"/>
    <w:next w:val="a"/>
    <w:qFormat/>
    <w:rsid w:val="00150CD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50CDB"/>
    <w:pPr>
      <w:keepNext/>
      <w:keepLines/>
      <w:spacing w:before="260" w:after="260" w:line="416" w:lineRule="auto"/>
      <w:outlineLvl w:val="1"/>
    </w:pPr>
    <w:rPr>
      <w:rFonts w:ascii="Arial" w:eastAsia="黑体" w:hAnsi="Arial"/>
      <w:b/>
      <w:bCs/>
      <w:sz w:val="32"/>
      <w:szCs w:val="32"/>
    </w:rPr>
  </w:style>
  <w:style w:type="paragraph" w:styleId="3">
    <w:name w:val="heading 3"/>
    <w:basedOn w:val="a"/>
    <w:next w:val="a1"/>
    <w:qFormat/>
    <w:rsid w:val="00150CDB"/>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rsid w:val="00150CDB"/>
    <w:pPr>
      <w:spacing w:after="120"/>
    </w:pPr>
  </w:style>
  <w:style w:type="paragraph" w:styleId="a1">
    <w:name w:val="Normal Indent"/>
    <w:basedOn w:val="a"/>
    <w:link w:val="Char0"/>
    <w:rsid w:val="00150CDB"/>
    <w:pPr>
      <w:ind w:firstLineChars="200" w:firstLine="420"/>
    </w:pPr>
    <w:rPr>
      <w:rFonts w:asciiTheme="minorHAnsi" w:hAnsiTheme="minorHAnsi" w:cstheme="minorBidi"/>
    </w:rPr>
  </w:style>
  <w:style w:type="paragraph" w:styleId="a5">
    <w:name w:val="Body Text Indent"/>
    <w:basedOn w:val="a"/>
    <w:rsid w:val="00150CDB"/>
    <w:pPr>
      <w:ind w:firstLine="630"/>
    </w:pPr>
    <w:rPr>
      <w:sz w:val="32"/>
      <w:szCs w:val="20"/>
    </w:rPr>
  </w:style>
  <w:style w:type="paragraph" w:styleId="a6">
    <w:name w:val="Balloon Text"/>
    <w:basedOn w:val="a"/>
    <w:link w:val="Char1"/>
    <w:uiPriority w:val="99"/>
    <w:semiHidden/>
    <w:unhideWhenUsed/>
    <w:qFormat/>
    <w:rsid w:val="00150CDB"/>
    <w:rPr>
      <w:sz w:val="18"/>
      <w:szCs w:val="18"/>
    </w:rPr>
  </w:style>
  <w:style w:type="paragraph" w:styleId="a7">
    <w:name w:val="footer"/>
    <w:basedOn w:val="a"/>
    <w:link w:val="Char2"/>
    <w:uiPriority w:val="99"/>
    <w:semiHidden/>
    <w:unhideWhenUsed/>
    <w:rsid w:val="00150CDB"/>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3"/>
    <w:uiPriority w:val="99"/>
    <w:semiHidden/>
    <w:unhideWhenUsed/>
    <w:rsid w:val="00150CD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rsid w:val="00150CDB"/>
  </w:style>
  <w:style w:type="character" w:styleId="a9">
    <w:name w:val="page number"/>
    <w:basedOn w:val="a2"/>
    <w:qFormat/>
    <w:rsid w:val="00150CDB"/>
  </w:style>
  <w:style w:type="character" w:styleId="aa">
    <w:name w:val="Hyperlink"/>
    <w:uiPriority w:val="99"/>
    <w:rsid w:val="00150CDB"/>
    <w:rPr>
      <w:color w:val="0000FF"/>
      <w:u w:val="single"/>
    </w:rPr>
  </w:style>
  <w:style w:type="character" w:customStyle="1" w:styleId="Char3">
    <w:name w:val="页眉 Char"/>
    <w:basedOn w:val="a2"/>
    <w:link w:val="a8"/>
    <w:uiPriority w:val="99"/>
    <w:semiHidden/>
    <w:rsid w:val="00150CDB"/>
    <w:rPr>
      <w:sz w:val="18"/>
      <w:szCs w:val="18"/>
    </w:rPr>
  </w:style>
  <w:style w:type="character" w:customStyle="1" w:styleId="Char2">
    <w:name w:val="页脚 Char"/>
    <w:basedOn w:val="a2"/>
    <w:link w:val="a7"/>
    <w:uiPriority w:val="99"/>
    <w:semiHidden/>
    <w:rsid w:val="00150CDB"/>
    <w:rPr>
      <w:sz w:val="18"/>
      <w:szCs w:val="18"/>
    </w:rPr>
  </w:style>
  <w:style w:type="character" w:customStyle="1" w:styleId="2Char">
    <w:name w:val="标题 2 Char"/>
    <w:basedOn w:val="a2"/>
    <w:link w:val="2"/>
    <w:qFormat/>
    <w:rsid w:val="00150CDB"/>
    <w:rPr>
      <w:rFonts w:ascii="Arial" w:eastAsia="黑体" w:hAnsi="Arial" w:cs="Times New Roman"/>
      <w:b/>
      <w:bCs/>
      <w:sz w:val="32"/>
      <w:szCs w:val="32"/>
    </w:rPr>
  </w:style>
  <w:style w:type="character" w:customStyle="1" w:styleId="Char0">
    <w:name w:val="正文缩进 Char"/>
    <w:link w:val="a1"/>
    <w:qFormat/>
    <w:rsid w:val="00150CDB"/>
    <w:rPr>
      <w:rFonts w:eastAsia="宋体"/>
      <w:szCs w:val="24"/>
    </w:rPr>
  </w:style>
  <w:style w:type="character" w:customStyle="1" w:styleId="Char">
    <w:name w:val="正文文本 Char"/>
    <w:basedOn w:val="a2"/>
    <w:link w:val="a0"/>
    <w:qFormat/>
    <w:rsid w:val="00150CDB"/>
    <w:rPr>
      <w:rFonts w:ascii="Times New Roman" w:eastAsia="宋体" w:hAnsi="Times New Roman" w:cs="Times New Roman"/>
      <w:szCs w:val="24"/>
    </w:rPr>
  </w:style>
  <w:style w:type="paragraph" w:customStyle="1" w:styleId="ab">
    <w:name w:val="正文首行缩进两字符"/>
    <w:basedOn w:val="a"/>
    <w:qFormat/>
    <w:rsid w:val="00150CDB"/>
    <w:pPr>
      <w:spacing w:line="360" w:lineRule="auto"/>
      <w:ind w:firstLineChars="200" w:firstLine="200"/>
    </w:pPr>
  </w:style>
  <w:style w:type="paragraph" w:customStyle="1" w:styleId="Default">
    <w:name w:val="Default"/>
    <w:qFormat/>
    <w:rsid w:val="00150CDB"/>
    <w:pPr>
      <w:widowControl w:val="0"/>
      <w:autoSpaceDE w:val="0"/>
      <w:autoSpaceDN w:val="0"/>
      <w:adjustRightInd w:val="0"/>
    </w:pPr>
    <w:rPr>
      <w:rFonts w:ascii="楷体à.ā" w:eastAsia="楷体à.ā" w:hAnsi="Times New Roman"/>
      <w:color w:val="000000"/>
      <w:sz w:val="24"/>
      <w:szCs w:val="22"/>
    </w:rPr>
  </w:style>
  <w:style w:type="paragraph" w:customStyle="1" w:styleId="ac">
    <w:name w:val="正文（绿盟科技）"/>
    <w:qFormat/>
    <w:rsid w:val="00150CDB"/>
    <w:pPr>
      <w:spacing w:line="300" w:lineRule="auto"/>
    </w:pPr>
    <w:rPr>
      <w:rFonts w:ascii="Arial" w:hAnsi="Arial"/>
      <w:sz w:val="21"/>
      <w:szCs w:val="21"/>
    </w:rPr>
  </w:style>
  <w:style w:type="paragraph" w:customStyle="1" w:styleId="Style1">
    <w:name w:val="_Style 1"/>
    <w:basedOn w:val="a"/>
    <w:qFormat/>
    <w:rsid w:val="00150CDB"/>
    <w:pPr>
      <w:ind w:firstLineChars="200" w:firstLine="420"/>
    </w:pPr>
    <w:rPr>
      <w:rFonts w:ascii="Calibri" w:hAnsi="Calibri"/>
      <w:szCs w:val="22"/>
    </w:rPr>
  </w:style>
  <w:style w:type="paragraph" w:customStyle="1" w:styleId="ListParagraph1">
    <w:name w:val="List Paragraph1"/>
    <w:basedOn w:val="a"/>
    <w:uiPriority w:val="99"/>
    <w:qFormat/>
    <w:rsid w:val="00150CDB"/>
    <w:pPr>
      <w:ind w:firstLineChars="200" w:firstLine="420"/>
    </w:pPr>
    <w:rPr>
      <w:szCs w:val="22"/>
    </w:rPr>
  </w:style>
  <w:style w:type="character" w:customStyle="1" w:styleId="Char1">
    <w:name w:val="批注框文本 Char"/>
    <w:basedOn w:val="a2"/>
    <w:link w:val="a6"/>
    <w:uiPriority w:val="99"/>
    <w:semiHidden/>
    <w:qFormat/>
    <w:rsid w:val="00150CD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584</Words>
  <Characters>3333</Characters>
  <Application>Microsoft Office Word</Application>
  <DocSecurity>0</DocSecurity>
  <Lines>27</Lines>
  <Paragraphs>7</Paragraphs>
  <ScaleCrop>false</ScaleCrop>
  <Company>微软中国</Company>
  <LinksUpToDate>false</LinksUpToDate>
  <CharactersWithSpaces>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xbany</cp:lastModifiedBy>
  <cp:revision>4</cp:revision>
  <dcterms:created xsi:type="dcterms:W3CDTF">2019-07-02T14:58:00Z</dcterms:created>
  <dcterms:modified xsi:type="dcterms:W3CDTF">2019-07-22T08:43:00Z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