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F3" w:rsidRDefault="00522EF3" w:rsidP="00522EF3">
      <w:pPr>
        <w:widowControl/>
        <w:shd w:val="clear" w:color="auto" w:fill="FFFFFF"/>
        <w:spacing w:after="450"/>
        <w:jc w:val="center"/>
        <w:outlineLvl w:val="0"/>
        <w:rPr>
          <w:rFonts w:ascii="华文中宋" w:eastAsia="华文中宋" w:hAnsi="华文中宋" w:cs="宋体" w:hint="eastAsia"/>
          <w:color w:val="222222"/>
          <w:kern w:val="36"/>
          <w:sz w:val="32"/>
          <w:szCs w:val="32"/>
        </w:rPr>
      </w:pPr>
      <w:r w:rsidRPr="00522EF3">
        <w:rPr>
          <w:rFonts w:ascii="华文中宋" w:eastAsia="华文中宋" w:hAnsi="华文中宋" w:cs="宋体" w:hint="eastAsia"/>
          <w:color w:val="222222"/>
          <w:kern w:val="36"/>
          <w:sz w:val="32"/>
          <w:szCs w:val="32"/>
        </w:rPr>
        <w:t>四川省2020年成人高校招生全国统一考试录取</w:t>
      </w:r>
    </w:p>
    <w:p w:rsidR="00522EF3" w:rsidRPr="00522EF3" w:rsidRDefault="00522EF3" w:rsidP="00522EF3">
      <w:pPr>
        <w:widowControl/>
        <w:shd w:val="clear" w:color="auto" w:fill="FFFFFF"/>
        <w:spacing w:after="450"/>
        <w:jc w:val="center"/>
        <w:outlineLvl w:val="0"/>
        <w:rPr>
          <w:rFonts w:ascii="华文中宋" w:eastAsia="华文中宋" w:hAnsi="华文中宋" w:cs="宋体" w:hint="eastAsia"/>
          <w:color w:val="222222"/>
          <w:kern w:val="36"/>
          <w:sz w:val="32"/>
          <w:szCs w:val="32"/>
        </w:rPr>
      </w:pPr>
      <w:r w:rsidRPr="00522EF3">
        <w:rPr>
          <w:rFonts w:ascii="华文中宋" w:eastAsia="华文中宋" w:hAnsi="华文中宋" w:cs="宋体" w:hint="eastAsia"/>
          <w:color w:val="222222"/>
          <w:kern w:val="36"/>
          <w:sz w:val="32"/>
          <w:szCs w:val="32"/>
        </w:rPr>
        <w:t>最低控制分数线</w:t>
      </w:r>
    </w:p>
    <w:p w:rsidR="00522EF3" w:rsidRPr="00522EF3" w:rsidRDefault="00522EF3" w:rsidP="00522EF3">
      <w:pPr>
        <w:widowControl/>
        <w:jc w:val="left"/>
        <w:rPr>
          <w:rFonts w:ascii="华文中宋" w:eastAsia="华文中宋" w:hAnsi="华文中宋" w:cs="宋体"/>
          <w:kern w:val="0"/>
          <w:sz w:val="30"/>
          <w:szCs w:val="30"/>
        </w:rPr>
      </w:pPr>
      <w:r w:rsidRPr="00522EF3">
        <w:rPr>
          <w:rFonts w:ascii="华文中宋" w:eastAsia="华文中宋" w:hAnsi="华文中宋" w:cs="宋体"/>
          <w:kern w:val="0"/>
          <w:sz w:val="30"/>
          <w:szCs w:val="30"/>
          <w:bdr w:val="none" w:sz="0" w:space="0" w:color="auto" w:frame="1"/>
        </w:rPr>
        <w:t>一、高中起点本、专科</w:t>
      </w:r>
    </w:p>
    <w:p w:rsidR="00522EF3" w:rsidRPr="00522EF3" w:rsidRDefault="00522EF3" w:rsidP="00522EF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宋体" w:eastAsia="宋体" w:hAnsi="宋体" w:cs="宋体"/>
          <w:kern w:val="0"/>
          <w:sz w:val="23"/>
          <w:szCs w:val="23"/>
          <w:bdr w:val="none" w:sz="0" w:space="0" w:color="auto" w:frame="1"/>
        </w:rPr>
        <w:t>（一）专科：文科125分；理科120分 。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（二）本科：文科200分；理科175分。</w:t>
      </w:r>
    </w:p>
    <w:p w:rsidR="00522EF3" w:rsidRPr="00522EF3" w:rsidRDefault="00522EF3" w:rsidP="00522EF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（三）“现代农业技术与管理专业”改革试点专科班：150 分。</w:t>
      </w:r>
    </w:p>
    <w:p w:rsidR="00522EF3" w:rsidRPr="00522EF3" w:rsidRDefault="00522EF3" w:rsidP="00522EF3">
      <w:pPr>
        <w:widowControl/>
        <w:jc w:val="left"/>
        <w:rPr>
          <w:rFonts w:ascii="华文中宋" w:eastAsia="华文中宋" w:hAnsi="华文中宋" w:cs="宋体"/>
          <w:kern w:val="0"/>
          <w:sz w:val="30"/>
          <w:szCs w:val="30"/>
          <w:bdr w:val="none" w:sz="0" w:space="0" w:color="auto" w:frame="1"/>
        </w:rPr>
      </w:pPr>
      <w:r w:rsidRPr="00522EF3">
        <w:rPr>
          <w:rFonts w:ascii="华文中宋" w:eastAsia="华文中宋" w:hAnsi="华文中宋" w:cs="宋体"/>
          <w:kern w:val="0"/>
          <w:sz w:val="30"/>
          <w:szCs w:val="30"/>
          <w:bdr w:val="none" w:sz="0" w:space="0" w:color="auto" w:frame="1"/>
        </w:rPr>
        <w:t>二、专科起点本科</w:t>
      </w:r>
    </w:p>
    <w:p w:rsidR="00522EF3" w:rsidRPr="00522EF3" w:rsidRDefault="00522EF3" w:rsidP="00522EF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（一）哲学、文学（艺术类除外）、历史学以及中医、中药学（一级学科）165分；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（二）艺术类（一级学科）135分；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（三）工学、理学（生物科学类、地理科学类、环境科学类、心理学类等四个一级学科除外）110分；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（四）经济学、管理学以及职业教育类、生物科学类、地理科学类、环境科学类、心理学类、药学类（除中药学类外）等六个一级学科105分；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（五）法学145分；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（六）教育学135分；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（七）农学135分；</w:t>
      </w:r>
    </w:p>
    <w:p w:rsidR="00522EF3" w:rsidRPr="00522EF3" w:rsidRDefault="00522EF3" w:rsidP="00522EF3">
      <w:pPr>
        <w:widowControl/>
        <w:spacing w:line="555" w:lineRule="atLeast"/>
        <w:jc w:val="left"/>
        <w:rPr>
          <w:rFonts w:ascii="宋体" w:eastAsia="宋体" w:hAnsi="宋体" w:cs="宋体"/>
          <w:kern w:val="0"/>
          <w:szCs w:val="21"/>
        </w:rPr>
      </w:pPr>
      <w:r w:rsidRPr="00522EF3">
        <w:rPr>
          <w:rFonts w:ascii="微软雅黑" w:eastAsia="微软雅黑" w:hAnsi="微软雅黑" w:cs="宋体" w:hint="eastAsia"/>
          <w:kern w:val="0"/>
          <w:sz w:val="23"/>
          <w:szCs w:val="23"/>
          <w:bdr w:val="none" w:sz="0" w:space="0" w:color="auto" w:frame="1"/>
        </w:rPr>
        <w:t>（八）医学（中医学类、药学类等两个一级学科除外）135分。</w:t>
      </w:r>
      <w:bookmarkStart w:id="0" w:name="_GoBack"/>
      <w:bookmarkEnd w:id="0"/>
    </w:p>
    <w:sectPr w:rsidR="00522EF3" w:rsidRPr="00522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9B"/>
    <w:rsid w:val="00522EF3"/>
    <w:rsid w:val="00C6209B"/>
    <w:rsid w:val="00D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2E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22EF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22EF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E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22EF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305</Characters>
  <Application>Microsoft Office Word</Application>
  <DocSecurity>0</DocSecurity>
  <Lines>2</Lines>
  <Paragraphs>1</Paragraphs>
  <ScaleCrop>false</ScaleCrop>
  <Company>微软公司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2020-11-17T06:15:00Z</dcterms:created>
  <dcterms:modified xsi:type="dcterms:W3CDTF">2020-11-17T06:19:00Z</dcterms:modified>
</cp:coreProperties>
</file>